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1CA" w:rsidRPr="00761833" w:rsidRDefault="00761833" w:rsidP="00BF4F73">
      <w:pPr>
        <w:tabs>
          <w:tab w:val="left" w:pos="900"/>
        </w:tabs>
        <w:adjustRightInd w:val="0"/>
        <w:snapToGrid w:val="0"/>
        <w:spacing w:line="520" w:lineRule="exact"/>
        <w:ind w:firstLineChars="200" w:firstLine="720"/>
        <w:jc w:val="center"/>
        <w:rPr>
          <w:rFonts w:ascii="方正小标宋简体" w:eastAsia="方正小标宋简体" w:hint="eastAsia"/>
          <w:sz w:val="36"/>
          <w:szCs w:val="36"/>
        </w:rPr>
      </w:pPr>
      <w:r w:rsidRPr="00761833">
        <w:rPr>
          <w:rFonts w:ascii="方正小标宋简体" w:eastAsia="方正小标宋简体" w:hint="eastAsia"/>
          <w:sz w:val="36"/>
          <w:szCs w:val="36"/>
        </w:rPr>
        <w:t>9.</w:t>
      </w:r>
      <w:r w:rsidR="00BE11CA" w:rsidRPr="00761833">
        <w:rPr>
          <w:rFonts w:ascii="方正小标宋简体" w:eastAsia="方正小标宋简体" w:hint="eastAsia"/>
          <w:sz w:val="36"/>
          <w:szCs w:val="36"/>
        </w:rPr>
        <w:t>防城港市财政局权责清单事项梳理汇总表</w:t>
      </w:r>
    </w:p>
    <w:tbl>
      <w:tblPr>
        <w:tblW w:w="22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0"/>
        <w:gridCol w:w="710"/>
        <w:gridCol w:w="698"/>
        <w:gridCol w:w="294"/>
        <w:gridCol w:w="2693"/>
        <w:gridCol w:w="2188"/>
        <w:gridCol w:w="6177"/>
        <w:gridCol w:w="2269"/>
        <w:gridCol w:w="6697"/>
        <w:gridCol w:w="808"/>
      </w:tblGrid>
      <w:tr w:rsidR="00BE11CA" w:rsidRPr="00761833" w:rsidTr="00871F0F">
        <w:trPr>
          <w:trHeight w:val="605"/>
          <w:tblHeader/>
          <w:jc w:val="center"/>
        </w:trPr>
        <w:tc>
          <w:tcPr>
            <w:tcW w:w="420" w:type="dxa"/>
            <w:vAlign w:val="center"/>
          </w:tcPr>
          <w:p w:rsidR="00BE11CA" w:rsidRPr="00761833" w:rsidRDefault="00BE11CA">
            <w:pPr>
              <w:adjustRightInd w:val="0"/>
              <w:snapToGrid w:val="0"/>
              <w:spacing w:line="240" w:lineRule="exact"/>
              <w:jc w:val="center"/>
              <w:rPr>
                <w:rFonts w:ascii="宋体" w:hAnsi="宋体"/>
                <w:kern w:val="0"/>
                <w:sz w:val="18"/>
                <w:szCs w:val="18"/>
              </w:rPr>
            </w:pPr>
            <w:bookmarkStart w:id="0" w:name="_Hlk478028596"/>
            <w:r w:rsidRPr="00761833">
              <w:rPr>
                <w:rFonts w:ascii="宋体" w:hAnsi="宋体" w:hint="eastAsia"/>
                <w:kern w:val="0"/>
                <w:sz w:val="18"/>
                <w:szCs w:val="18"/>
              </w:rPr>
              <w:t>序号</w:t>
            </w:r>
          </w:p>
        </w:tc>
        <w:tc>
          <w:tcPr>
            <w:tcW w:w="710" w:type="dxa"/>
            <w:vAlign w:val="center"/>
          </w:tcPr>
          <w:p w:rsidR="00BE11CA" w:rsidRPr="00761833" w:rsidRDefault="00BE11CA">
            <w:pPr>
              <w:adjustRightInd w:val="0"/>
              <w:snapToGrid w:val="0"/>
              <w:spacing w:line="240" w:lineRule="exact"/>
              <w:jc w:val="center"/>
              <w:rPr>
                <w:rFonts w:ascii="宋体" w:hAnsi="宋体"/>
                <w:kern w:val="0"/>
                <w:sz w:val="18"/>
                <w:szCs w:val="18"/>
              </w:rPr>
            </w:pPr>
            <w:r w:rsidRPr="00761833">
              <w:rPr>
                <w:rFonts w:ascii="宋体" w:hAnsi="宋体" w:hint="eastAsia"/>
                <w:kern w:val="0"/>
                <w:sz w:val="18"/>
                <w:szCs w:val="18"/>
              </w:rPr>
              <w:t>权力分类</w:t>
            </w:r>
          </w:p>
        </w:tc>
        <w:tc>
          <w:tcPr>
            <w:tcW w:w="698" w:type="dxa"/>
            <w:vAlign w:val="center"/>
          </w:tcPr>
          <w:p w:rsidR="00BE11CA" w:rsidRPr="00761833" w:rsidRDefault="00BE11CA">
            <w:pPr>
              <w:adjustRightInd w:val="0"/>
              <w:snapToGrid w:val="0"/>
              <w:spacing w:line="240" w:lineRule="exact"/>
              <w:jc w:val="center"/>
              <w:rPr>
                <w:rFonts w:ascii="宋体" w:hAnsi="宋体"/>
                <w:kern w:val="0"/>
                <w:sz w:val="18"/>
                <w:szCs w:val="18"/>
              </w:rPr>
            </w:pPr>
            <w:r w:rsidRPr="00761833">
              <w:rPr>
                <w:rFonts w:ascii="宋体" w:hAnsi="宋体" w:hint="eastAsia"/>
                <w:kern w:val="0"/>
                <w:sz w:val="18"/>
                <w:szCs w:val="18"/>
              </w:rPr>
              <w:t>项目名称</w:t>
            </w:r>
          </w:p>
        </w:tc>
        <w:tc>
          <w:tcPr>
            <w:tcW w:w="294" w:type="dxa"/>
            <w:vAlign w:val="center"/>
          </w:tcPr>
          <w:p w:rsidR="00BE11CA" w:rsidRPr="00761833" w:rsidRDefault="00BE11CA">
            <w:pPr>
              <w:adjustRightInd w:val="0"/>
              <w:snapToGrid w:val="0"/>
              <w:spacing w:line="240" w:lineRule="exact"/>
              <w:jc w:val="center"/>
              <w:rPr>
                <w:rFonts w:ascii="宋体" w:hAnsi="宋体"/>
                <w:kern w:val="0"/>
                <w:sz w:val="18"/>
                <w:szCs w:val="18"/>
              </w:rPr>
            </w:pPr>
            <w:r w:rsidRPr="00761833">
              <w:rPr>
                <w:rFonts w:ascii="宋体" w:hAnsi="宋体" w:hint="eastAsia"/>
                <w:kern w:val="0"/>
                <w:sz w:val="18"/>
                <w:szCs w:val="18"/>
              </w:rPr>
              <w:t>子项</w:t>
            </w:r>
          </w:p>
        </w:tc>
        <w:tc>
          <w:tcPr>
            <w:tcW w:w="2693" w:type="dxa"/>
            <w:vAlign w:val="center"/>
          </w:tcPr>
          <w:p w:rsidR="00BE11CA" w:rsidRPr="00761833" w:rsidRDefault="00BE11CA">
            <w:pPr>
              <w:adjustRightInd w:val="0"/>
              <w:snapToGrid w:val="0"/>
              <w:spacing w:line="240" w:lineRule="exact"/>
              <w:jc w:val="center"/>
              <w:rPr>
                <w:rFonts w:ascii="宋体" w:hAnsi="宋体"/>
                <w:kern w:val="0"/>
                <w:sz w:val="18"/>
                <w:szCs w:val="18"/>
              </w:rPr>
            </w:pPr>
            <w:r w:rsidRPr="00761833">
              <w:rPr>
                <w:rFonts w:ascii="宋体" w:hAnsi="宋体" w:hint="eastAsia"/>
                <w:kern w:val="0"/>
                <w:sz w:val="18"/>
                <w:szCs w:val="18"/>
              </w:rPr>
              <w:t>实施依据</w:t>
            </w:r>
          </w:p>
        </w:tc>
        <w:tc>
          <w:tcPr>
            <w:tcW w:w="2188" w:type="dxa"/>
            <w:vAlign w:val="center"/>
          </w:tcPr>
          <w:p w:rsidR="00BE11CA" w:rsidRPr="00761833" w:rsidRDefault="00BE11CA">
            <w:pPr>
              <w:adjustRightInd w:val="0"/>
              <w:snapToGrid w:val="0"/>
              <w:spacing w:line="240" w:lineRule="exact"/>
              <w:jc w:val="center"/>
              <w:rPr>
                <w:rFonts w:ascii="宋体" w:hAnsi="宋体"/>
                <w:kern w:val="0"/>
                <w:sz w:val="18"/>
                <w:szCs w:val="18"/>
              </w:rPr>
            </w:pPr>
            <w:r w:rsidRPr="00761833">
              <w:rPr>
                <w:rFonts w:ascii="宋体" w:hAnsi="宋体" w:hint="eastAsia"/>
                <w:kern w:val="0"/>
                <w:sz w:val="18"/>
                <w:szCs w:val="18"/>
              </w:rPr>
              <w:t>责任事项</w:t>
            </w:r>
          </w:p>
        </w:tc>
        <w:tc>
          <w:tcPr>
            <w:tcW w:w="6177" w:type="dxa"/>
            <w:vAlign w:val="center"/>
          </w:tcPr>
          <w:p w:rsidR="00BE11CA" w:rsidRPr="00761833" w:rsidRDefault="00BE11CA">
            <w:pPr>
              <w:adjustRightInd w:val="0"/>
              <w:snapToGrid w:val="0"/>
              <w:spacing w:line="240" w:lineRule="exact"/>
              <w:jc w:val="center"/>
              <w:rPr>
                <w:rFonts w:ascii="宋体" w:hAnsi="宋体"/>
                <w:kern w:val="0"/>
                <w:sz w:val="18"/>
                <w:szCs w:val="18"/>
              </w:rPr>
            </w:pPr>
            <w:r w:rsidRPr="00761833">
              <w:rPr>
                <w:rFonts w:ascii="宋体" w:hAnsi="宋体" w:hint="eastAsia"/>
                <w:kern w:val="0"/>
                <w:sz w:val="18"/>
                <w:szCs w:val="18"/>
              </w:rPr>
              <w:t>责任事项依据</w:t>
            </w:r>
          </w:p>
        </w:tc>
        <w:tc>
          <w:tcPr>
            <w:tcW w:w="2269" w:type="dxa"/>
            <w:vAlign w:val="center"/>
          </w:tcPr>
          <w:p w:rsidR="00BE11CA" w:rsidRPr="00761833" w:rsidRDefault="00BE11CA">
            <w:pPr>
              <w:adjustRightInd w:val="0"/>
              <w:snapToGrid w:val="0"/>
              <w:spacing w:line="240" w:lineRule="exact"/>
              <w:jc w:val="center"/>
              <w:rPr>
                <w:rFonts w:ascii="宋体" w:hAnsi="宋体"/>
                <w:kern w:val="0"/>
                <w:sz w:val="18"/>
                <w:szCs w:val="18"/>
              </w:rPr>
            </w:pPr>
            <w:r w:rsidRPr="00761833">
              <w:rPr>
                <w:rFonts w:ascii="宋体" w:hAnsi="宋体" w:hint="eastAsia"/>
                <w:kern w:val="0"/>
                <w:sz w:val="18"/>
                <w:szCs w:val="18"/>
              </w:rPr>
              <w:t>追责情形</w:t>
            </w:r>
          </w:p>
        </w:tc>
        <w:tc>
          <w:tcPr>
            <w:tcW w:w="6697" w:type="dxa"/>
            <w:vAlign w:val="center"/>
          </w:tcPr>
          <w:p w:rsidR="00BE11CA" w:rsidRPr="00761833" w:rsidRDefault="00BE11CA">
            <w:pPr>
              <w:adjustRightInd w:val="0"/>
              <w:snapToGrid w:val="0"/>
              <w:spacing w:line="240" w:lineRule="exact"/>
              <w:jc w:val="center"/>
              <w:rPr>
                <w:rFonts w:ascii="宋体" w:hAnsi="宋体"/>
                <w:kern w:val="0"/>
                <w:sz w:val="18"/>
                <w:szCs w:val="18"/>
              </w:rPr>
            </w:pPr>
            <w:r w:rsidRPr="00761833">
              <w:rPr>
                <w:rFonts w:ascii="宋体" w:hAnsi="宋体" w:hint="eastAsia"/>
                <w:kern w:val="0"/>
                <w:sz w:val="18"/>
                <w:szCs w:val="18"/>
              </w:rPr>
              <w:t>追责依据</w:t>
            </w:r>
          </w:p>
        </w:tc>
        <w:tc>
          <w:tcPr>
            <w:tcW w:w="808" w:type="dxa"/>
            <w:vAlign w:val="center"/>
          </w:tcPr>
          <w:p w:rsidR="00BE11CA" w:rsidRPr="00761833" w:rsidRDefault="00871F0F">
            <w:pPr>
              <w:adjustRightInd w:val="0"/>
              <w:snapToGrid w:val="0"/>
              <w:spacing w:line="240" w:lineRule="exact"/>
              <w:jc w:val="center"/>
              <w:rPr>
                <w:rFonts w:ascii="宋体" w:hAnsi="宋体" w:hint="eastAsia"/>
                <w:color w:val="000000"/>
                <w:spacing w:val="-6"/>
                <w:kern w:val="0"/>
                <w:sz w:val="18"/>
                <w:szCs w:val="18"/>
              </w:rPr>
            </w:pPr>
            <w:r>
              <w:rPr>
                <w:rFonts w:ascii="宋体" w:hAnsi="宋体" w:hint="eastAsia"/>
                <w:color w:val="000000"/>
                <w:spacing w:val="-6"/>
                <w:kern w:val="0"/>
                <w:sz w:val="18"/>
                <w:szCs w:val="18"/>
              </w:rPr>
              <w:t>备注</w:t>
            </w:r>
          </w:p>
        </w:tc>
      </w:tr>
      <w:bookmarkEnd w:id="0"/>
      <w:tr w:rsidR="00BE11CA" w:rsidRPr="00761833" w:rsidTr="00871F0F">
        <w:trPr>
          <w:trHeight w:val="12035"/>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t>1</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行政许可</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会计从业资格认定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1. </w:t>
            </w:r>
            <w:r w:rsidRPr="00761833">
              <w:rPr>
                <w:rFonts w:ascii="宋体" w:hAnsi="宋体" w:cs="宋体" w:hint="eastAsia"/>
                <w:color w:val="000000"/>
                <w:kern w:val="0"/>
                <w:sz w:val="18"/>
                <w:szCs w:val="18"/>
              </w:rPr>
              <w:t>【法律】</w:t>
            </w:r>
            <w:r w:rsidRPr="00761833">
              <w:rPr>
                <w:rFonts w:ascii="宋体" w:hAnsi="宋体" w:cs="宋体"/>
                <w:snapToGrid w:val="0"/>
                <w:kern w:val="0"/>
                <w:sz w:val="18"/>
                <w:szCs w:val="18"/>
              </w:rPr>
              <w:t xml:space="preserve"> </w:t>
            </w:r>
            <w:r w:rsidRPr="00761833">
              <w:rPr>
                <w:rFonts w:ascii="宋体" w:hAnsi="宋体" w:cs="宋体" w:hint="eastAsia"/>
                <w:snapToGrid w:val="0"/>
                <w:kern w:val="0"/>
                <w:sz w:val="18"/>
                <w:szCs w:val="18"/>
              </w:rPr>
              <w:t>《中华人民共和国会计法》（</w:t>
            </w:r>
            <w:smartTag w:uri="urn:schemas-microsoft-com:office:smarttags" w:element="chsdate">
              <w:smartTagPr>
                <w:attr w:name="Year" w:val="1999"/>
                <w:attr w:name="Month" w:val="10"/>
                <w:attr w:name="Day" w:val="31"/>
                <w:attr w:name="IsLunarDate" w:val="False"/>
                <w:attr w:name="IsROCDate" w:val="False"/>
              </w:smartTagPr>
              <w:r w:rsidRPr="00761833">
                <w:rPr>
                  <w:rFonts w:ascii="宋体" w:hAnsi="宋体" w:cs="宋体"/>
                  <w:snapToGrid w:val="0"/>
                  <w:kern w:val="0"/>
                  <w:sz w:val="18"/>
                  <w:szCs w:val="18"/>
                </w:rPr>
                <w:t>1999</w:t>
              </w:r>
              <w:r w:rsidRPr="00761833">
                <w:rPr>
                  <w:rFonts w:ascii="宋体" w:hAnsi="宋体" w:cs="宋体" w:hint="eastAsia"/>
                  <w:snapToGrid w:val="0"/>
                  <w:kern w:val="0"/>
                  <w:sz w:val="18"/>
                  <w:szCs w:val="18"/>
                </w:rPr>
                <w:t>年</w:t>
              </w:r>
              <w:r w:rsidRPr="00761833">
                <w:rPr>
                  <w:rFonts w:ascii="宋体" w:hAnsi="宋体" w:cs="宋体"/>
                  <w:snapToGrid w:val="0"/>
                  <w:kern w:val="0"/>
                  <w:sz w:val="18"/>
                  <w:szCs w:val="18"/>
                </w:rPr>
                <w:t>10</w:t>
              </w:r>
              <w:r w:rsidRPr="00761833">
                <w:rPr>
                  <w:rFonts w:ascii="宋体" w:hAnsi="宋体" w:cs="宋体" w:hint="eastAsia"/>
                  <w:snapToGrid w:val="0"/>
                  <w:kern w:val="0"/>
                  <w:sz w:val="18"/>
                  <w:szCs w:val="18"/>
                </w:rPr>
                <w:t>月</w:t>
              </w:r>
              <w:r w:rsidRPr="00761833">
                <w:rPr>
                  <w:rFonts w:ascii="宋体" w:hAnsi="宋体" w:cs="宋体"/>
                  <w:snapToGrid w:val="0"/>
                  <w:kern w:val="0"/>
                  <w:sz w:val="18"/>
                  <w:szCs w:val="18"/>
                </w:rPr>
                <w:t>31</w:t>
              </w:r>
              <w:r w:rsidRPr="00761833">
                <w:rPr>
                  <w:rFonts w:ascii="宋体" w:hAnsi="宋体" w:cs="宋体" w:hint="eastAsia"/>
                  <w:snapToGrid w:val="0"/>
                  <w:kern w:val="0"/>
                  <w:sz w:val="18"/>
                  <w:szCs w:val="18"/>
                </w:rPr>
                <w:t>日</w:t>
              </w:r>
            </w:smartTag>
            <w:r w:rsidRPr="00761833">
              <w:rPr>
                <w:rFonts w:ascii="宋体" w:hAnsi="宋体" w:cs="宋体" w:hint="eastAsia"/>
                <w:snapToGrid w:val="0"/>
                <w:kern w:val="0"/>
                <w:sz w:val="18"/>
                <w:szCs w:val="18"/>
              </w:rPr>
              <w:t>主席令第二十四号公布，自</w:t>
            </w:r>
            <w:smartTag w:uri="urn:schemas-microsoft-com:office:smarttags" w:element="chsdate">
              <w:smartTagPr>
                <w:attr w:name="Year" w:val="2000"/>
                <w:attr w:name="Month" w:val="7"/>
                <w:attr w:name="Day" w:val="1"/>
                <w:attr w:name="IsLunarDate" w:val="False"/>
                <w:attr w:name="IsROCDate" w:val="False"/>
              </w:smartTagPr>
              <w:r w:rsidRPr="00761833">
                <w:rPr>
                  <w:rFonts w:ascii="宋体" w:hAnsi="宋体" w:cs="宋体"/>
                  <w:snapToGrid w:val="0"/>
                  <w:kern w:val="0"/>
                  <w:sz w:val="18"/>
                  <w:szCs w:val="18"/>
                </w:rPr>
                <w:t>2000</w:t>
              </w:r>
              <w:r w:rsidRPr="00761833">
                <w:rPr>
                  <w:rFonts w:ascii="宋体" w:hAnsi="宋体" w:cs="宋体" w:hint="eastAsia"/>
                  <w:snapToGrid w:val="0"/>
                  <w:kern w:val="0"/>
                  <w:sz w:val="18"/>
                  <w:szCs w:val="18"/>
                </w:rPr>
                <w:t>年</w:t>
              </w:r>
              <w:r w:rsidRPr="00761833">
                <w:rPr>
                  <w:rFonts w:ascii="宋体" w:hAnsi="宋体" w:cs="宋体"/>
                  <w:snapToGrid w:val="0"/>
                  <w:kern w:val="0"/>
                  <w:sz w:val="18"/>
                  <w:szCs w:val="18"/>
                </w:rPr>
                <w:t>7</w:t>
              </w:r>
              <w:r w:rsidRPr="00761833">
                <w:rPr>
                  <w:rFonts w:ascii="宋体" w:hAnsi="宋体" w:cs="宋体" w:hint="eastAsia"/>
                  <w:snapToGrid w:val="0"/>
                  <w:kern w:val="0"/>
                  <w:sz w:val="18"/>
                  <w:szCs w:val="18"/>
                </w:rPr>
                <w:t>月</w:t>
              </w:r>
              <w:r w:rsidRPr="00761833">
                <w:rPr>
                  <w:rFonts w:ascii="宋体" w:hAnsi="宋体" w:cs="宋体"/>
                  <w:snapToGrid w:val="0"/>
                  <w:kern w:val="0"/>
                  <w:sz w:val="18"/>
                  <w:szCs w:val="18"/>
                </w:rPr>
                <w:t>1</w:t>
              </w:r>
              <w:r w:rsidRPr="00761833">
                <w:rPr>
                  <w:rFonts w:ascii="宋体" w:hAnsi="宋体" w:cs="宋体" w:hint="eastAsia"/>
                  <w:snapToGrid w:val="0"/>
                  <w:kern w:val="0"/>
                  <w:sz w:val="18"/>
                  <w:szCs w:val="18"/>
                </w:rPr>
                <w:t>日</w:t>
              </w:r>
            </w:smartTag>
            <w:r w:rsidRPr="00761833">
              <w:rPr>
                <w:rFonts w:ascii="宋体" w:hAnsi="宋体" w:cs="宋体" w:hint="eastAsia"/>
                <w:snapToGrid w:val="0"/>
                <w:kern w:val="0"/>
                <w:sz w:val="18"/>
                <w:szCs w:val="18"/>
              </w:rPr>
              <w:t>起施行）</w:t>
            </w:r>
            <w:r w:rsidRPr="00761833">
              <w:rPr>
                <w:rFonts w:ascii="宋体" w:hAnsi="宋体" w:cs="宋体" w:hint="eastAsia"/>
                <w:color w:val="000000"/>
                <w:kern w:val="0"/>
                <w:sz w:val="18"/>
                <w:szCs w:val="18"/>
              </w:rPr>
              <w:t>第七条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县级以上地方各级人民政府财政部门管理本行政区域内的会计工作。</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2. </w:t>
            </w:r>
            <w:r w:rsidRPr="00761833">
              <w:rPr>
                <w:rFonts w:ascii="宋体" w:hAnsi="宋体" w:cs="宋体" w:hint="eastAsia"/>
                <w:color w:val="000000"/>
                <w:kern w:val="0"/>
                <w:sz w:val="18"/>
                <w:szCs w:val="18"/>
              </w:rPr>
              <w:t>【法律】</w:t>
            </w:r>
            <w:r w:rsidRPr="00761833">
              <w:rPr>
                <w:rFonts w:ascii="宋体" w:hAnsi="宋体" w:cs="宋体" w:hint="eastAsia"/>
                <w:snapToGrid w:val="0"/>
                <w:kern w:val="0"/>
                <w:sz w:val="18"/>
                <w:szCs w:val="18"/>
              </w:rPr>
              <w:t>《中华人民共和国会计法》（</w:t>
            </w:r>
            <w:smartTag w:uri="urn:schemas-microsoft-com:office:smarttags" w:element="chsdate">
              <w:smartTagPr>
                <w:attr w:name="Year" w:val="1999"/>
                <w:attr w:name="Month" w:val="10"/>
                <w:attr w:name="Day" w:val="31"/>
                <w:attr w:name="IsLunarDate" w:val="False"/>
                <w:attr w:name="IsROCDate" w:val="False"/>
              </w:smartTagPr>
              <w:r w:rsidRPr="00761833">
                <w:rPr>
                  <w:rFonts w:ascii="宋体" w:hAnsi="宋体" w:cs="宋体"/>
                  <w:snapToGrid w:val="0"/>
                  <w:kern w:val="0"/>
                  <w:sz w:val="18"/>
                  <w:szCs w:val="18"/>
                </w:rPr>
                <w:t>1999</w:t>
              </w:r>
              <w:r w:rsidRPr="00761833">
                <w:rPr>
                  <w:rFonts w:ascii="宋体" w:hAnsi="宋体" w:cs="宋体" w:hint="eastAsia"/>
                  <w:snapToGrid w:val="0"/>
                  <w:kern w:val="0"/>
                  <w:sz w:val="18"/>
                  <w:szCs w:val="18"/>
                </w:rPr>
                <w:t>年</w:t>
              </w:r>
              <w:r w:rsidRPr="00761833">
                <w:rPr>
                  <w:rFonts w:ascii="宋体" w:hAnsi="宋体" w:cs="宋体"/>
                  <w:snapToGrid w:val="0"/>
                  <w:kern w:val="0"/>
                  <w:sz w:val="18"/>
                  <w:szCs w:val="18"/>
                </w:rPr>
                <w:t>10</w:t>
              </w:r>
              <w:r w:rsidRPr="00761833">
                <w:rPr>
                  <w:rFonts w:ascii="宋体" w:hAnsi="宋体" w:cs="宋体" w:hint="eastAsia"/>
                  <w:snapToGrid w:val="0"/>
                  <w:kern w:val="0"/>
                  <w:sz w:val="18"/>
                  <w:szCs w:val="18"/>
                </w:rPr>
                <w:t>月</w:t>
              </w:r>
              <w:r w:rsidRPr="00761833">
                <w:rPr>
                  <w:rFonts w:ascii="宋体" w:hAnsi="宋体" w:cs="宋体"/>
                  <w:snapToGrid w:val="0"/>
                  <w:kern w:val="0"/>
                  <w:sz w:val="18"/>
                  <w:szCs w:val="18"/>
                </w:rPr>
                <w:t>31</w:t>
              </w:r>
              <w:r w:rsidRPr="00761833">
                <w:rPr>
                  <w:rFonts w:ascii="宋体" w:hAnsi="宋体" w:cs="宋体" w:hint="eastAsia"/>
                  <w:snapToGrid w:val="0"/>
                  <w:kern w:val="0"/>
                  <w:sz w:val="18"/>
                  <w:szCs w:val="18"/>
                </w:rPr>
                <w:t>日</w:t>
              </w:r>
            </w:smartTag>
            <w:r w:rsidRPr="00761833">
              <w:rPr>
                <w:rFonts w:ascii="宋体" w:hAnsi="宋体" w:cs="宋体" w:hint="eastAsia"/>
                <w:snapToGrid w:val="0"/>
                <w:kern w:val="0"/>
                <w:sz w:val="18"/>
                <w:szCs w:val="18"/>
              </w:rPr>
              <w:t>主席令第二十四号公布，自</w:t>
            </w:r>
            <w:smartTag w:uri="urn:schemas-microsoft-com:office:smarttags" w:element="chsdate">
              <w:smartTagPr>
                <w:attr w:name="Year" w:val="2000"/>
                <w:attr w:name="Month" w:val="7"/>
                <w:attr w:name="Day" w:val="1"/>
                <w:attr w:name="IsLunarDate" w:val="False"/>
                <w:attr w:name="IsROCDate" w:val="False"/>
              </w:smartTagPr>
              <w:r w:rsidRPr="00761833">
                <w:rPr>
                  <w:rFonts w:ascii="宋体" w:hAnsi="宋体" w:cs="宋体"/>
                  <w:snapToGrid w:val="0"/>
                  <w:kern w:val="0"/>
                  <w:sz w:val="18"/>
                  <w:szCs w:val="18"/>
                </w:rPr>
                <w:t>2000</w:t>
              </w:r>
              <w:r w:rsidRPr="00761833">
                <w:rPr>
                  <w:rFonts w:ascii="宋体" w:hAnsi="宋体" w:cs="宋体" w:hint="eastAsia"/>
                  <w:snapToGrid w:val="0"/>
                  <w:kern w:val="0"/>
                  <w:sz w:val="18"/>
                  <w:szCs w:val="18"/>
                </w:rPr>
                <w:t>年</w:t>
              </w:r>
              <w:r w:rsidRPr="00761833">
                <w:rPr>
                  <w:rFonts w:ascii="宋体" w:hAnsi="宋体" w:cs="宋体"/>
                  <w:snapToGrid w:val="0"/>
                  <w:kern w:val="0"/>
                  <w:sz w:val="18"/>
                  <w:szCs w:val="18"/>
                </w:rPr>
                <w:t>7</w:t>
              </w:r>
              <w:r w:rsidRPr="00761833">
                <w:rPr>
                  <w:rFonts w:ascii="宋体" w:hAnsi="宋体" w:cs="宋体" w:hint="eastAsia"/>
                  <w:snapToGrid w:val="0"/>
                  <w:kern w:val="0"/>
                  <w:sz w:val="18"/>
                  <w:szCs w:val="18"/>
                </w:rPr>
                <w:t>月</w:t>
              </w:r>
              <w:r w:rsidRPr="00761833">
                <w:rPr>
                  <w:rFonts w:ascii="宋体" w:hAnsi="宋体" w:cs="宋体"/>
                  <w:snapToGrid w:val="0"/>
                  <w:kern w:val="0"/>
                  <w:sz w:val="18"/>
                  <w:szCs w:val="18"/>
                </w:rPr>
                <w:t>1</w:t>
              </w:r>
              <w:r w:rsidRPr="00761833">
                <w:rPr>
                  <w:rFonts w:ascii="宋体" w:hAnsi="宋体" w:cs="宋体" w:hint="eastAsia"/>
                  <w:snapToGrid w:val="0"/>
                  <w:kern w:val="0"/>
                  <w:sz w:val="18"/>
                  <w:szCs w:val="18"/>
                </w:rPr>
                <w:t>日</w:t>
              </w:r>
            </w:smartTag>
            <w:r w:rsidRPr="00761833">
              <w:rPr>
                <w:rFonts w:ascii="宋体" w:hAnsi="宋体" w:cs="宋体" w:hint="eastAsia"/>
                <w:snapToGrid w:val="0"/>
                <w:kern w:val="0"/>
                <w:sz w:val="18"/>
                <w:szCs w:val="18"/>
              </w:rPr>
              <w:t>起施行）</w:t>
            </w:r>
            <w:r w:rsidRPr="00761833">
              <w:rPr>
                <w:rFonts w:ascii="宋体" w:hAnsi="宋体" w:cs="宋体" w:hint="eastAsia"/>
                <w:color w:val="000000"/>
                <w:kern w:val="0"/>
                <w:sz w:val="18"/>
                <w:szCs w:val="18"/>
              </w:rPr>
              <w:t>第三十八条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从事会计工作的人员，必须取得会计从业资格证书。</w:t>
            </w:r>
            <w:r w:rsidRPr="00761833">
              <w:rPr>
                <w:rFonts w:ascii="宋体" w:hAnsi="宋体" w:cs="宋体"/>
                <w:color w:val="000000"/>
                <w:kern w:val="0"/>
                <w:sz w:val="18"/>
                <w:szCs w:val="18"/>
              </w:rPr>
              <w:br w:type="page"/>
            </w:r>
          </w:p>
          <w:p w:rsidR="00283EED" w:rsidRPr="00761833" w:rsidRDefault="00283EED" w:rsidP="00283EED">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3. 【规章】《会计从业资格管理办法》（2012年12月6日中华人民共和国财政部令第73号公布，根据2016年5月11日《财政部关于修改＜会计从业资格管理办法＞的决定》修改，财政部令第82号）第五条 除本办法另有规定外，县级以上地方人民政府财政部门负责本行政区域内的会计从业资格管理。</w:t>
            </w:r>
          </w:p>
        </w:tc>
        <w:tc>
          <w:tcPr>
            <w:tcW w:w="2188"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受理责任：对属于本部门职权范围、申请材料齐全、符合法定形式的，应当当场受理。申请材料不齐全或者不符合法定形式的，应当当场或者在三日内一次性告知需要补正的材料。</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审查责任：对申请材料的内容进行审查。</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决定责任：在承诺时间内作出批准或者不予批准决定。对不予批准的，书面通知申请人。书面通知中应当说明不予批准的理由，并告知申请人享有依法申请行政复议或者提起行政诉讼的权利。</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送达责任：及时将决定送达申请人，并予以公告，同时将批准文件抄送有关部门。</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监督责任：依法对财政行政处理、处罚决定执行情况进行监督检查。</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法律法规规章文件规定的其他责任。</w:t>
            </w:r>
          </w:p>
        </w:tc>
        <w:tc>
          <w:tcPr>
            <w:tcW w:w="6177"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w:t>
            </w:r>
            <w:r w:rsidRPr="00761833">
              <w:rPr>
                <w:rFonts w:ascii="宋体" w:hAnsi="宋体" w:cs="宋体" w:hint="eastAsia"/>
                <w:color w:val="000000"/>
                <w:kern w:val="0"/>
                <w:sz w:val="18"/>
                <w:szCs w:val="18"/>
              </w:rPr>
              <w:t>【法规】《广西壮族自治区政务服务管理办法》（</w:t>
            </w:r>
            <w:r w:rsidRPr="00761833">
              <w:rPr>
                <w:rFonts w:ascii="宋体" w:hAnsi="宋体" w:cs="宋体"/>
                <w:color w:val="000000"/>
                <w:kern w:val="0"/>
                <w:sz w:val="18"/>
                <w:szCs w:val="18"/>
              </w:rPr>
              <w:t>2011</w:t>
            </w:r>
            <w:r w:rsidRPr="00761833">
              <w:rPr>
                <w:rFonts w:ascii="宋体" w:hAnsi="宋体" w:cs="宋体" w:hint="eastAsia"/>
                <w:color w:val="000000"/>
                <w:kern w:val="0"/>
                <w:sz w:val="18"/>
                <w:szCs w:val="18"/>
              </w:rPr>
              <w:t>年广西壮族自治区人民政府令第</w:t>
            </w:r>
            <w:r w:rsidRPr="00761833">
              <w:rPr>
                <w:rFonts w:ascii="宋体" w:hAnsi="宋体" w:cs="宋体"/>
                <w:color w:val="000000"/>
                <w:kern w:val="0"/>
                <w:sz w:val="18"/>
                <w:szCs w:val="18"/>
              </w:rPr>
              <w:t>67</w:t>
            </w:r>
            <w:r w:rsidRPr="00761833">
              <w:rPr>
                <w:rFonts w:ascii="宋体" w:hAnsi="宋体" w:cs="宋体" w:hint="eastAsia"/>
                <w:color w:val="000000"/>
                <w:kern w:val="0"/>
                <w:sz w:val="18"/>
                <w:szCs w:val="18"/>
              </w:rPr>
              <w:t>号公布，</w:t>
            </w:r>
            <w:r w:rsidRPr="00761833">
              <w:rPr>
                <w:rFonts w:ascii="宋体" w:hAnsi="宋体" w:cs="宋体" w:hint="eastAsia"/>
                <w:sz w:val="18"/>
                <w:szCs w:val="18"/>
              </w:rPr>
              <w:t>自</w:t>
            </w:r>
            <w:smartTag w:uri="urn:schemas-microsoft-com:office:smarttags" w:element="chsdate">
              <w:smartTagPr>
                <w:attr w:name="Year" w:val="2011"/>
                <w:attr w:name="Month" w:val="9"/>
                <w:attr w:name="Day" w:val="1"/>
                <w:attr w:name="IsLunarDate" w:val="False"/>
                <w:attr w:name="IsROCDate" w:val="False"/>
              </w:smartTagPr>
              <w:r w:rsidRPr="00761833">
                <w:rPr>
                  <w:rFonts w:ascii="宋体" w:hAnsi="宋体" w:cs="宋体"/>
                  <w:sz w:val="18"/>
                  <w:szCs w:val="18"/>
                </w:rPr>
                <w:t>2011</w:t>
              </w:r>
              <w:r w:rsidRPr="00761833">
                <w:rPr>
                  <w:rFonts w:ascii="宋体" w:hAnsi="宋体" w:cs="宋体" w:hint="eastAsia"/>
                  <w:sz w:val="18"/>
                  <w:szCs w:val="18"/>
                </w:rPr>
                <w:t>年</w:t>
              </w:r>
              <w:r w:rsidRPr="00761833">
                <w:rPr>
                  <w:rFonts w:ascii="宋体" w:hAnsi="宋体" w:cs="宋体"/>
                  <w:sz w:val="18"/>
                  <w:szCs w:val="18"/>
                </w:rPr>
                <w:t>9</w:t>
              </w:r>
              <w:r w:rsidRPr="00761833">
                <w:rPr>
                  <w:rFonts w:ascii="宋体" w:hAnsi="宋体" w:cs="宋体" w:hint="eastAsia"/>
                  <w:sz w:val="18"/>
                  <w:szCs w:val="18"/>
                </w:rPr>
                <w:t>月</w:t>
              </w:r>
              <w:r w:rsidRPr="00761833">
                <w:rPr>
                  <w:rFonts w:ascii="宋体" w:hAnsi="宋体" w:cs="宋体"/>
                  <w:sz w:val="18"/>
                  <w:szCs w:val="18"/>
                </w:rPr>
                <w:t>1</w:t>
              </w:r>
              <w:r w:rsidRPr="00761833">
                <w:rPr>
                  <w:rFonts w:ascii="宋体" w:hAnsi="宋体" w:cs="宋体" w:hint="eastAsia"/>
                  <w:sz w:val="18"/>
                  <w:szCs w:val="18"/>
                </w:rPr>
                <w:t>日</w:t>
              </w:r>
            </w:smartTag>
            <w:r w:rsidRPr="00761833">
              <w:rPr>
                <w:rFonts w:ascii="宋体" w:hAnsi="宋体" w:cs="宋体" w:hint="eastAsia"/>
                <w:sz w:val="18"/>
                <w:szCs w:val="18"/>
              </w:rPr>
              <w:t>起施行</w:t>
            </w:r>
            <w:r w:rsidRPr="00761833">
              <w:rPr>
                <w:rFonts w:ascii="宋体" w:hAnsi="宋体" w:cs="宋体" w:hint="eastAsia"/>
                <w:color w:val="000000"/>
                <w:kern w:val="0"/>
                <w:sz w:val="18"/>
                <w:szCs w:val="18"/>
              </w:rPr>
              <w:t>）第十三条“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申请事项属于本部门职权范围、申请材料齐全、符合法定形式的，应当当场受理。受理后不能当场办结的，应当出具受理通知书，并注明承诺办结时限</w:t>
            </w:r>
            <w:r w:rsidRPr="00761833">
              <w:rPr>
                <w:rFonts w:ascii="宋体" w:hAnsi="宋体" w:cs="宋体"/>
                <w:color w:val="000000"/>
                <w:kern w:val="0"/>
                <w:sz w:val="18"/>
                <w:szCs w:val="18"/>
              </w:rPr>
              <w:t>; (</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申请材料不齐全或者不符合法定形式的，应当当场或者在三日内一次性告知需要补正的材料，并出具告知通知书。”</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2.</w:t>
            </w:r>
            <w:r w:rsidRPr="00761833">
              <w:rPr>
                <w:rFonts w:ascii="宋体" w:hAnsi="宋体" w:cs="宋体" w:hint="eastAsia"/>
                <w:color w:val="000000"/>
                <w:kern w:val="0"/>
                <w:sz w:val="18"/>
                <w:szCs w:val="18"/>
              </w:rPr>
              <w:t>【法律】《中华人民共和国行政许可法》（</w:t>
            </w:r>
            <w:smartTag w:uri="urn:schemas-microsoft-com:office:smarttags" w:element="chsdate">
              <w:smartTagPr>
                <w:attr w:name="Year" w:val="2003"/>
                <w:attr w:name="Month" w:val="8"/>
                <w:attr w:name="Day" w:val="27"/>
                <w:attr w:name="IsLunarDate" w:val="False"/>
                <w:attr w:name="IsROCDate" w:val="False"/>
              </w:smartTagPr>
              <w:r w:rsidRPr="00761833">
                <w:rPr>
                  <w:rFonts w:ascii="宋体" w:hAnsi="宋体" w:cs="宋体"/>
                  <w:color w:val="000000"/>
                  <w:kern w:val="0"/>
                  <w:sz w:val="18"/>
                  <w:szCs w:val="18"/>
                </w:rPr>
                <w:t>2003</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主席令第七号公布，</w:t>
            </w:r>
            <w:r w:rsidR="0099556D" w:rsidRPr="00761833">
              <w:rPr>
                <w:rFonts w:ascii="宋体" w:hAnsi="宋体" w:cs="宋体" w:hint="eastAsia"/>
                <w:color w:val="000000"/>
                <w:kern w:val="0"/>
                <w:sz w:val="18"/>
                <w:szCs w:val="18"/>
              </w:rPr>
              <w:t>自2004年7月1日起施行</w:t>
            </w:r>
            <w:r w:rsidRPr="00761833">
              <w:rPr>
                <w:rFonts w:ascii="宋体" w:hAnsi="宋体" w:cs="宋体" w:hint="eastAsia"/>
                <w:color w:val="000000"/>
                <w:kern w:val="0"/>
                <w:sz w:val="18"/>
                <w:szCs w:val="18"/>
              </w:rPr>
              <w:t>）第三十四条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行政机关应当对申请人提交的申请材料进行审查。</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3-1.</w:t>
            </w:r>
            <w:r w:rsidRPr="00761833">
              <w:rPr>
                <w:rFonts w:ascii="宋体" w:hAnsi="宋体" w:cs="宋体" w:hint="eastAsia"/>
                <w:color w:val="000000"/>
                <w:kern w:val="0"/>
                <w:sz w:val="18"/>
                <w:szCs w:val="18"/>
              </w:rPr>
              <w:t>【法律】《中华人民共和国行政许可法》（</w:t>
            </w:r>
            <w:smartTag w:uri="urn:schemas-microsoft-com:office:smarttags" w:element="chsdate">
              <w:smartTagPr>
                <w:attr w:name="Year" w:val="2003"/>
                <w:attr w:name="Month" w:val="8"/>
                <w:attr w:name="Day" w:val="27"/>
                <w:attr w:name="IsLunarDate" w:val="False"/>
                <w:attr w:name="IsROCDate" w:val="False"/>
              </w:smartTagPr>
              <w:r w:rsidRPr="00761833">
                <w:rPr>
                  <w:rFonts w:ascii="宋体" w:hAnsi="宋体" w:cs="宋体"/>
                  <w:color w:val="000000"/>
                  <w:kern w:val="0"/>
                  <w:sz w:val="18"/>
                  <w:szCs w:val="18"/>
                </w:rPr>
                <w:t>2003</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主席令第七号公布，自</w:t>
            </w:r>
            <w:smartTag w:uri="urn:schemas-microsoft-com:office:smarttags" w:element="chsdate">
              <w:smartTagPr>
                <w:attr w:name="Year" w:val="2004"/>
                <w:attr w:name="Month" w:val="7"/>
                <w:attr w:name="Day" w:val="1"/>
                <w:attr w:name="IsLunarDate" w:val="False"/>
                <w:attr w:name="IsROCDate" w:val="False"/>
              </w:smartTagP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起施行）第三十七条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行政机关对行政许可申请进行审查后，除当场作出行政许可决定的外，应当在法定期限内按照规定程序作出行政许可决定。</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第三十八条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申请人的申请符合法定条件、标准的，行政机关应当依法作出准予行政许可的书面决定。</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行政机关依法作出不予行政许可的书面决定的，应当说明理由，并告知申请人享有依法申请行政复议或者提起行政诉讼的权利。</w:t>
            </w:r>
            <w:r w:rsidRPr="00761833">
              <w:rPr>
                <w:rFonts w:ascii="宋体" w:hAnsi="宋体" w:cs="宋体"/>
                <w:color w:val="000000"/>
                <w:kern w:val="0"/>
                <w:sz w:val="18"/>
                <w:szCs w:val="18"/>
              </w:rPr>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【法律】《中华人民共和国行政许可法》（</w:t>
            </w:r>
            <w:smartTag w:uri="urn:schemas-microsoft-com:office:smarttags" w:element="chsdate">
              <w:smartTagPr>
                <w:attr w:name="Year" w:val="2003"/>
                <w:attr w:name="Month" w:val="8"/>
                <w:attr w:name="Day" w:val="27"/>
                <w:attr w:name="IsLunarDate" w:val="False"/>
                <w:attr w:name="IsROCDate" w:val="False"/>
              </w:smartTagPr>
              <w:r w:rsidRPr="00761833">
                <w:rPr>
                  <w:rFonts w:ascii="宋体" w:hAnsi="宋体" w:cs="宋体"/>
                  <w:color w:val="000000"/>
                  <w:kern w:val="0"/>
                  <w:sz w:val="18"/>
                  <w:szCs w:val="18"/>
                </w:rPr>
                <w:t>2003</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主席令第七号公布，自</w:t>
            </w:r>
            <w:smartTag w:uri="urn:schemas-microsoft-com:office:smarttags" w:element="chsdate">
              <w:smartTagPr>
                <w:attr w:name="Year" w:val="2004"/>
                <w:attr w:name="Month" w:val="7"/>
                <w:attr w:name="Day" w:val="1"/>
                <w:attr w:name="IsLunarDate" w:val="False"/>
                <w:attr w:name="IsROCDate" w:val="False"/>
              </w:smartTagP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起施行）第四十四条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行政机关作出准予行政许可的决定，应当自作出决定之日起十日内向申请人颁发、送达行政许可证件。</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5.</w:t>
            </w:r>
            <w:r w:rsidRPr="00761833">
              <w:rPr>
                <w:rFonts w:ascii="宋体" w:hAnsi="宋体" w:cs="宋体" w:hint="eastAsia"/>
                <w:color w:val="000000"/>
                <w:kern w:val="0"/>
                <w:sz w:val="18"/>
                <w:szCs w:val="18"/>
              </w:rPr>
              <w:t>【法律】《中华人民共和国行政许可法》（</w:t>
            </w:r>
            <w:smartTag w:uri="urn:schemas-microsoft-com:office:smarttags" w:element="chsdate">
              <w:smartTagPr>
                <w:attr w:name="Year" w:val="2003"/>
                <w:attr w:name="Month" w:val="8"/>
                <w:attr w:name="Day" w:val="27"/>
                <w:attr w:name="IsLunarDate" w:val="False"/>
                <w:attr w:name="IsROCDate" w:val="False"/>
              </w:smartTagPr>
              <w:r w:rsidRPr="00761833">
                <w:rPr>
                  <w:rFonts w:ascii="宋体" w:hAnsi="宋体" w:cs="宋体"/>
                  <w:color w:val="000000"/>
                  <w:kern w:val="0"/>
                  <w:sz w:val="18"/>
                  <w:szCs w:val="18"/>
                </w:rPr>
                <w:t>2003</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主席令第七号公布，自</w:t>
            </w:r>
            <w:smartTag w:uri="urn:schemas-microsoft-com:office:smarttags" w:element="chsdate">
              <w:smartTagPr>
                <w:attr w:name="Year" w:val="2004"/>
                <w:attr w:name="Month" w:val="7"/>
                <w:attr w:name="Day" w:val="1"/>
                <w:attr w:name="IsLunarDate" w:val="False"/>
                <w:attr w:name="IsROCDate" w:val="False"/>
              </w:smartTagP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起施行）第六十一条</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行政机关应当建立健全监督制度，通过核查反映被许可人从事行政许可事项活动情况的有关材料，履行监督责任。”</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因不履行或不正确履行行政职责，有下列情形的，行政机关及相关工作人员应承担相应责任：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对符合法定条件的行政许可申请不予受理、不予行政许可，或者不在法定期限内作出准予行政许可决定的；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对不符合法定条件的申请人准予行政许可或者超越法定职权作出准予行政许可决定的；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在实施监督管理中滥用职权、玩忽职守、徇私舞弊泄密考试内容或者泄露国家秘密、商业秘密的；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在审批中发生腐败行为的；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【法律】《中华人民共和国行政许可法》（</w:t>
            </w:r>
            <w:smartTag w:uri="urn:schemas-microsoft-com:office:smarttags" w:element="chsdate">
              <w:smartTagPr>
                <w:attr w:name="Year" w:val="2003"/>
                <w:attr w:name="Month" w:val="8"/>
                <w:attr w:name="Day" w:val="27"/>
                <w:attr w:name="IsLunarDate" w:val="False"/>
                <w:attr w:name="IsROCDate" w:val="False"/>
              </w:smartTagPr>
              <w:r w:rsidRPr="00761833">
                <w:rPr>
                  <w:rFonts w:ascii="宋体" w:hAnsi="宋体" w:cs="宋体"/>
                  <w:color w:val="000000"/>
                  <w:kern w:val="0"/>
                  <w:sz w:val="18"/>
                  <w:szCs w:val="18"/>
                </w:rPr>
                <w:t>2003</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主席令第七号公布，自</w:t>
            </w:r>
            <w:smartTag w:uri="urn:schemas-microsoft-com:office:smarttags" w:element="chsdate">
              <w:smartTagPr>
                <w:attr w:name="Year" w:val="2004"/>
                <w:attr w:name="Month" w:val="7"/>
                <w:attr w:name="Day" w:val="1"/>
                <w:attr w:name="IsLunarDate" w:val="False"/>
                <w:attr w:name="IsROCDate" w:val="False"/>
              </w:smartTagP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起施行）第七十二条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【法律】《中华人民共和国行政许可法》（</w:t>
            </w:r>
            <w:smartTag w:uri="urn:schemas-microsoft-com:office:smarttags" w:element="chsdate">
              <w:smartTagPr>
                <w:attr w:name="Year" w:val="2003"/>
                <w:attr w:name="Month" w:val="8"/>
                <w:attr w:name="Day" w:val="27"/>
                <w:attr w:name="IsLunarDate" w:val="False"/>
                <w:attr w:name="IsROCDate" w:val="False"/>
              </w:smartTagPr>
              <w:r w:rsidRPr="00761833">
                <w:rPr>
                  <w:rFonts w:ascii="宋体" w:hAnsi="宋体" w:cs="宋体"/>
                  <w:color w:val="000000"/>
                  <w:kern w:val="0"/>
                  <w:sz w:val="18"/>
                  <w:szCs w:val="18"/>
                </w:rPr>
                <w:t>2003</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主席令第七号公布，自</w:t>
            </w:r>
            <w:smartTag w:uri="urn:schemas-microsoft-com:office:smarttags" w:element="chsdate">
              <w:smartTagPr>
                <w:attr w:name="Year" w:val="2004"/>
                <w:attr w:name="Month" w:val="7"/>
                <w:attr w:name="Day" w:val="1"/>
                <w:attr w:name="IsLunarDate" w:val="False"/>
                <w:attr w:name="IsROCDate" w:val="False"/>
              </w:smartTagP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起施行）第七十四条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【法律】《中华人民共和国行政许可法》（</w:t>
            </w:r>
            <w:smartTag w:uri="urn:schemas-microsoft-com:office:smarttags" w:element="chsdate">
              <w:smartTagPr>
                <w:attr w:name="Year" w:val="2003"/>
                <w:attr w:name="Month" w:val="8"/>
                <w:attr w:name="Day" w:val="27"/>
                <w:attr w:name="IsLunarDate" w:val="False"/>
                <w:attr w:name="IsROCDate" w:val="False"/>
              </w:smartTagPr>
              <w:r w:rsidRPr="00761833">
                <w:rPr>
                  <w:rFonts w:ascii="宋体" w:hAnsi="宋体" w:cs="宋体"/>
                  <w:color w:val="000000"/>
                  <w:kern w:val="0"/>
                  <w:sz w:val="18"/>
                  <w:szCs w:val="18"/>
                </w:rPr>
                <w:t>2003</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主席令第七号公布，自</w:t>
            </w:r>
            <w:smartTag w:uri="urn:schemas-microsoft-com:office:smarttags" w:element="chsdate">
              <w:smartTagPr>
                <w:attr w:name="Year" w:val="2004"/>
                <w:attr w:name="Month" w:val="7"/>
                <w:attr w:name="Day" w:val="1"/>
                <w:attr w:name="IsLunarDate" w:val="False"/>
                <w:attr w:name="IsROCDate" w:val="False"/>
              </w:smartTagP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起施行）第七十三条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行政机关工作人员办理行政许可、实施监督检查，索取或者收受他人财物或者谋取其他利益，构成犯罪的，依法追究刑事责任；尚不构成犯罪的，依法给予行政处分。</w:t>
            </w:r>
          </w:p>
          <w:p w:rsidR="00BE11CA" w:rsidRPr="00761833" w:rsidRDefault="00BE11CA" w:rsidP="004C723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【法规】《行政机关公务员处分条例》（</w:t>
            </w:r>
            <w:smartTag w:uri="urn:schemas-microsoft-com:office:smarttags" w:element="chsdate">
              <w:smartTagPr>
                <w:attr w:name="Year" w:val="2007"/>
                <w:attr w:name="Month" w:val="4"/>
                <w:attr w:name="Day" w:val="4"/>
                <w:attr w:name="IsLunarDate" w:val="False"/>
                <w:attr w:name="IsROCDate" w:val="False"/>
              </w:smartTagP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004C7233" w:rsidRPr="00761833">
              <w:rPr>
                <w:rFonts w:ascii="宋体" w:hAnsi="宋体" w:cs="宋体" w:hint="eastAsia"/>
                <w:color w:val="000000"/>
                <w:kern w:val="0"/>
                <w:sz w:val="18"/>
                <w:szCs w:val="18"/>
              </w:rPr>
              <w:t>自2007年6月1日起施行。</w:t>
            </w:r>
            <w:r w:rsidRPr="00761833">
              <w:rPr>
                <w:rFonts w:ascii="宋体" w:hAnsi="宋体" w:cs="宋体" w:hint="eastAsia"/>
                <w:color w:val="000000"/>
                <w:kern w:val="0"/>
                <w:sz w:val="18"/>
                <w:szCs w:val="18"/>
              </w:rPr>
              <w:t>）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sidRPr="00761833">
              <w:rPr>
                <w:rFonts w:ascii="宋体" w:hAnsi="宋体" w:cs="宋体"/>
                <w:color w:val="000000"/>
                <w:kern w:val="0"/>
                <w:sz w:val="18"/>
                <w:szCs w:val="18"/>
              </w:rPr>
              <w:br/>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w:t>
            </w:r>
          </w:p>
        </w:tc>
        <w:tc>
          <w:tcPr>
            <w:tcW w:w="808" w:type="dxa"/>
            <w:vAlign w:val="center"/>
          </w:tcPr>
          <w:p w:rsidR="00BE11CA" w:rsidRPr="00761833" w:rsidRDefault="00BE11CA">
            <w:pPr>
              <w:widowControl/>
              <w:spacing w:line="240" w:lineRule="exact"/>
              <w:jc w:val="left"/>
              <w:rPr>
                <w:rFonts w:ascii="宋体" w:hAnsi="宋体" w:cs="宋体"/>
                <w:color w:val="000000"/>
                <w:kern w:val="0"/>
                <w:sz w:val="18"/>
                <w:szCs w:val="18"/>
              </w:rPr>
            </w:pPr>
          </w:p>
        </w:tc>
      </w:tr>
      <w:tr w:rsidR="00BE11CA" w:rsidRPr="00761833" w:rsidTr="00871F0F">
        <w:trPr>
          <w:trHeight w:val="13016"/>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2</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单位和个人有违反国家有关投资建设项目规定行为的处罚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1. </w:t>
            </w:r>
            <w:r w:rsidRPr="00761833">
              <w:rPr>
                <w:rFonts w:ascii="宋体" w:hAnsi="宋体" w:cs="宋体" w:hint="eastAsia"/>
                <w:color w:val="000000"/>
                <w:kern w:val="0"/>
                <w:sz w:val="18"/>
                <w:szCs w:val="18"/>
              </w:rPr>
              <w:t>【法规】《财政违法行为处罚处分条例》（</w:t>
            </w:r>
            <w:smartTag w:uri="urn:schemas-microsoft-com:office:smarttags" w:element="chsdate">
              <w:smartTagPr>
                <w:attr w:name="Year" w:val="2004"/>
                <w:attr w:name="Month" w:val="11"/>
                <w:attr w:name="Day" w:val="30"/>
                <w:attr w:name="IsLunarDate" w:val="False"/>
                <w:attr w:name="IsROCDate" w:val="False"/>
              </w:smartTagP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国务院令第</w:t>
            </w:r>
            <w:r w:rsidRPr="00761833">
              <w:rPr>
                <w:rFonts w:ascii="宋体" w:hAnsi="宋体" w:cs="宋体"/>
                <w:color w:val="000000"/>
                <w:kern w:val="0"/>
                <w:sz w:val="18"/>
                <w:szCs w:val="18"/>
              </w:rPr>
              <w:t>427</w:t>
            </w:r>
            <w:r w:rsidRPr="00761833">
              <w:rPr>
                <w:rFonts w:ascii="宋体" w:hAnsi="宋体" w:cs="宋体" w:hint="eastAsia"/>
                <w:color w:val="000000"/>
                <w:kern w:val="0"/>
                <w:sz w:val="18"/>
                <w:szCs w:val="18"/>
              </w:rPr>
              <w:t>号，自</w:t>
            </w:r>
            <w:smartTag w:uri="urn:schemas-microsoft-com:office:smarttags" w:element="chsdate">
              <w:smartTagPr>
                <w:attr w:name="Year" w:val="2005"/>
                <w:attr w:name="Month" w:val="2"/>
                <w:attr w:name="Day" w:val="1"/>
                <w:attr w:name="IsLunarDate" w:val="False"/>
                <w:attr w:name="IsROCDate" w:val="False"/>
              </w:smartTagP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起施行。）</w:t>
            </w:r>
            <w:r w:rsidRPr="00761833">
              <w:rPr>
                <w:rFonts w:ascii="宋体" w:hAnsi="宋体" w:hint="eastAsia"/>
                <w:color w:val="000000"/>
                <w:sz w:val="18"/>
                <w:szCs w:val="18"/>
                <w:shd w:val="clear" w:color="auto" w:fill="FFFFFF"/>
              </w:rPr>
              <w:t>第二条</w:t>
            </w:r>
            <w:r w:rsidRPr="00761833">
              <w:rPr>
                <w:rFonts w:ascii="宋体" w:hAnsi="宋体"/>
                <w:color w:val="000000"/>
                <w:sz w:val="18"/>
                <w:szCs w:val="18"/>
                <w:shd w:val="clear" w:color="auto" w:fill="FFFFFF"/>
              </w:rPr>
              <w:t xml:space="preserve"> </w:t>
            </w:r>
            <w:r w:rsidRPr="00761833">
              <w:rPr>
                <w:rFonts w:ascii="宋体" w:hAnsi="宋体" w:hint="eastAsia"/>
                <w:color w:val="000000"/>
                <w:sz w:val="18"/>
                <w:szCs w:val="18"/>
                <w:shd w:val="clear" w:color="auto" w:fill="FFFFFF"/>
              </w:rPr>
              <w:t>县级以上人民政府财政部门及审计机关在各自职权范围内，依法对财政违法行为作出处理、处罚决定。</w:t>
            </w:r>
            <w:r w:rsidRPr="00761833">
              <w:rPr>
                <w:rStyle w:val="apple-converted-space"/>
                <w:rFonts w:ascii="宋体" w:hAnsi="宋体"/>
                <w:color w:val="000000"/>
                <w:sz w:val="18"/>
                <w:szCs w:val="18"/>
                <w:shd w:val="clear" w:color="auto" w:fill="FFFFFF"/>
              </w:rPr>
              <w:t> </w:t>
            </w:r>
            <w:r w:rsidRPr="00761833">
              <w:rPr>
                <w:rFonts w:ascii="宋体" w:hAnsi="宋体" w:hint="eastAsia"/>
                <w:color w:val="000000"/>
                <w:sz w:val="18"/>
                <w:szCs w:val="18"/>
                <w:shd w:val="clear" w:color="auto" w:fill="FFFFFF"/>
              </w:rPr>
              <w:t>省级以上人民政府财政部门的派出机构，应当在规定职权范围内，依法对财政违法行为作出处理、处罚决定；审计机关的派出机构，应当根据审计机关的授权，依法对财政违法行为作出处理、处罚决定。</w:t>
            </w:r>
            <w:r w:rsidRPr="00761833">
              <w:rPr>
                <w:rStyle w:val="apple-converted-space"/>
                <w:rFonts w:ascii="宋体" w:hAnsi="宋体"/>
                <w:color w:val="000000"/>
                <w:sz w:val="18"/>
                <w:szCs w:val="18"/>
                <w:shd w:val="clear" w:color="auto" w:fill="FFFFFF"/>
              </w:rPr>
              <w:t> </w:t>
            </w:r>
            <w:r w:rsidRPr="00761833">
              <w:rPr>
                <w:rFonts w:ascii="宋体" w:hAnsi="宋体" w:hint="eastAsia"/>
                <w:color w:val="000000"/>
                <w:sz w:val="18"/>
                <w:szCs w:val="18"/>
                <w:shd w:val="clear" w:color="auto" w:fill="FFFFFF"/>
              </w:rPr>
              <w:t>根据需要，国务院可以依法调整财政部门及其派出机构（以下统称财政部门）、审计机关及其派出机构（以下统称审计机关）的职权范围。</w:t>
            </w:r>
            <w:r w:rsidRPr="00761833">
              <w:rPr>
                <w:rStyle w:val="apple-converted-space"/>
                <w:rFonts w:ascii="宋体" w:hAnsi="宋体"/>
                <w:color w:val="000000"/>
                <w:sz w:val="18"/>
                <w:szCs w:val="18"/>
                <w:shd w:val="clear" w:color="auto" w:fill="FFFFFF"/>
              </w:rPr>
              <w:t> </w:t>
            </w:r>
            <w:r w:rsidRPr="00761833">
              <w:rPr>
                <w:rFonts w:ascii="宋体" w:hAnsi="宋体"/>
                <w:color w:val="000000"/>
                <w:sz w:val="18"/>
                <w:szCs w:val="18"/>
              </w:rPr>
              <w:br/>
            </w:r>
            <w:r w:rsidRPr="00761833">
              <w:rPr>
                <w:rFonts w:ascii="宋体" w:hAnsi="宋体" w:hint="eastAsia"/>
                <w:color w:val="000000"/>
                <w:sz w:val="18"/>
                <w:szCs w:val="18"/>
                <w:shd w:val="clear" w:color="auto" w:fill="FFFFFF"/>
              </w:rPr>
              <w:t>有财政违法行为的单位，其直接负责的主管人员和其他直接责任人员，以及有财政违法行为的个人，属于国家公务员的，由监察机关及其派出机构（以下统称监察机关）或者任免机关依照人事管理权限，依法给予行政处分。</w:t>
            </w:r>
            <w:r w:rsidRPr="00761833">
              <w:rPr>
                <w:rStyle w:val="apple-converted-space"/>
                <w:rFonts w:ascii="宋体" w:hAnsi="宋体"/>
                <w:color w:val="000000"/>
                <w:sz w:val="18"/>
                <w:szCs w:val="18"/>
                <w:shd w:val="clear" w:color="auto" w:fill="FFFFFF"/>
              </w:rPr>
              <w:t>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kern w:val="0"/>
                <w:sz w:val="18"/>
                <w:szCs w:val="18"/>
              </w:rPr>
              <w:t>2.</w:t>
            </w:r>
            <w:r w:rsidRPr="00761833">
              <w:rPr>
                <w:rFonts w:ascii="宋体" w:hAnsi="宋体" w:cs="宋体" w:hint="eastAsia"/>
                <w:kern w:val="0"/>
                <w:sz w:val="18"/>
                <w:szCs w:val="18"/>
              </w:rPr>
              <w:t>【法规】</w:t>
            </w:r>
            <w:r w:rsidRPr="00761833">
              <w:rPr>
                <w:rFonts w:ascii="宋体" w:hAnsi="宋体" w:cs="宋体" w:hint="eastAsia"/>
                <w:color w:val="000000"/>
                <w:kern w:val="0"/>
                <w:sz w:val="18"/>
                <w:szCs w:val="18"/>
              </w:rPr>
              <w:t>《财政违法行为处罚处分条例》（</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国务院令第</w:t>
            </w:r>
            <w:r w:rsidRPr="00761833">
              <w:rPr>
                <w:rFonts w:ascii="宋体" w:hAnsi="宋体" w:cs="宋体"/>
                <w:color w:val="000000"/>
                <w:kern w:val="0"/>
                <w:sz w:val="18"/>
                <w:szCs w:val="18"/>
              </w:rPr>
              <w:t>427</w:t>
            </w:r>
            <w:r w:rsidRPr="00761833">
              <w:rPr>
                <w:rFonts w:ascii="宋体" w:hAnsi="宋体" w:cs="宋体" w:hint="eastAsia"/>
                <w:color w:val="000000"/>
                <w:kern w:val="0"/>
                <w:sz w:val="18"/>
                <w:szCs w:val="18"/>
              </w:rPr>
              <w:t>号，自</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起施行。）第九条：单位和个人有下列违反国家有关投资建设项目规定的行为之一的，责令改正，调整有关会计账目，追回被截留、挪用、骗取的国家建设资金，没收违法所得，核减或者停止拨付工程投资。对单位给予警告或者通报批评，其直接负责的主管人员和其他直接责任人员属于国家公务员的，给予记大过处分；情节较重的，给予降级或者撤职处分；情节严重的，给予开除处分：</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截留、挪用国家建设资金；</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以虚报、冒领、关联交易等手段骗取国家建设资金；</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违反规定超概算投资；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四</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虚列投资完成额；</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五</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其他违反国家投资建设项目有关规定的行为。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3. </w:t>
            </w:r>
            <w:r w:rsidRPr="00761833">
              <w:rPr>
                <w:rFonts w:ascii="宋体" w:hAnsi="宋体" w:cs="宋体" w:hint="eastAsia"/>
                <w:color w:val="000000"/>
                <w:kern w:val="0"/>
                <w:sz w:val="18"/>
                <w:szCs w:val="18"/>
              </w:rPr>
              <w:t>【法规】《财政违法行为处罚处分条例》（</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国务院令第</w:t>
            </w:r>
            <w:r w:rsidRPr="00761833">
              <w:rPr>
                <w:rFonts w:ascii="宋体" w:hAnsi="宋体" w:cs="宋体"/>
                <w:color w:val="000000"/>
                <w:kern w:val="0"/>
                <w:sz w:val="18"/>
                <w:szCs w:val="18"/>
              </w:rPr>
              <w:t>427</w:t>
            </w:r>
            <w:r w:rsidRPr="00761833">
              <w:rPr>
                <w:rFonts w:ascii="宋体" w:hAnsi="宋体" w:cs="宋体" w:hint="eastAsia"/>
                <w:color w:val="000000"/>
                <w:kern w:val="0"/>
                <w:sz w:val="18"/>
                <w:szCs w:val="18"/>
              </w:rPr>
              <w:t>号，自</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起施行。）</w:t>
            </w:r>
            <w:r w:rsidRPr="00761833">
              <w:rPr>
                <w:rFonts w:ascii="宋体" w:hAnsi="宋体" w:hint="eastAsia"/>
                <w:color w:val="000000"/>
                <w:sz w:val="18"/>
                <w:szCs w:val="18"/>
                <w:shd w:val="clear" w:color="auto" w:fill="FFFFFF"/>
              </w:rPr>
              <w:t>第二十一条</w:t>
            </w:r>
            <w:r w:rsidRPr="00761833">
              <w:rPr>
                <w:rFonts w:ascii="宋体" w:hAnsi="宋体"/>
                <w:color w:val="000000"/>
                <w:sz w:val="18"/>
                <w:szCs w:val="18"/>
                <w:shd w:val="clear" w:color="auto" w:fill="FFFFFF"/>
              </w:rPr>
              <w:t xml:space="preserve"> </w:t>
            </w:r>
            <w:r w:rsidRPr="00761833">
              <w:rPr>
                <w:rFonts w:ascii="宋体" w:hAnsi="宋体" w:hint="eastAsia"/>
                <w:color w:val="000000"/>
                <w:sz w:val="18"/>
                <w:szCs w:val="18"/>
                <w:shd w:val="clear" w:color="auto" w:fill="FFFFFF"/>
              </w:rPr>
              <w:t>财政部门、审计机关、监察机关依法进行调查或者检查时，被调查、检查的单位和个人应当予以配合，如实</w:t>
            </w:r>
            <w:r w:rsidRPr="00871F0F">
              <w:rPr>
                <w:rFonts w:ascii="宋体" w:hAnsi="宋体" w:hint="eastAsia"/>
                <w:color w:val="000000"/>
                <w:spacing w:val="-20"/>
                <w:sz w:val="18"/>
                <w:szCs w:val="18"/>
                <w:shd w:val="clear" w:color="auto" w:fill="FFFFFF"/>
              </w:rPr>
              <w:t>反映情况，不得拒绝、阻挠、拖延。</w:t>
            </w:r>
            <w:r w:rsidRPr="00871F0F">
              <w:rPr>
                <w:rFonts w:ascii="宋体" w:hAnsi="宋体"/>
                <w:color w:val="000000"/>
                <w:spacing w:val="-20"/>
                <w:sz w:val="18"/>
                <w:szCs w:val="18"/>
              </w:rPr>
              <w:t> </w:t>
            </w:r>
            <w:r w:rsidRPr="00761833">
              <w:rPr>
                <w:rFonts w:ascii="宋体" w:hAnsi="宋体"/>
                <w:color w:val="000000"/>
                <w:sz w:val="18"/>
                <w:szCs w:val="18"/>
              </w:rPr>
              <w:br/>
            </w:r>
            <w:r w:rsidRPr="00761833">
              <w:rPr>
                <w:rFonts w:ascii="宋体" w:hAnsi="宋体" w:hint="eastAsia"/>
                <w:color w:val="000000"/>
                <w:sz w:val="18"/>
                <w:szCs w:val="18"/>
                <w:shd w:val="clear" w:color="auto" w:fill="FFFFFF"/>
              </w:rPr>
              <w:t>违反前款规定的，责令限期改正。逾期不改正的，对属于国家公务员的直接负责的主管人员和其他直接责任人员，给予警告、记过或者记大过处分；情节严重的，给予降级或者撤职处分。</w:t>
            </w:r>
            <w:r w:rsidRPr="00761833">
              <w:rPr>
                <w:rFonts w:ascii="宋体" w:hAnsi="宋体"/>
                <w:color w:val="000000"/>
                <w:sz w:val="18"/>
                <w:szCs w:val="18"/>
              </w:rPr>
              <w:t> </w:t>
            </w:r>
          </w:p>
        </w:tc>
        <w:tc>
          <w:tcPr>
            <w:tcW w:w="2188"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 1.</w:t>
            </w:r>
            <w:r w:rsidRPr="00761833">
              <w:rPr>
                <w:rFonts w:ascii="宋体" w:hAnsi="宋体" w:cs="宋体" w:hint="eastAsia"/>
                <w:color w:val="000000"/>
                <w:kern w:val="0"/>
                <w:sz w:val="18"/>
                <w:szCs w:val="18"/>
              </w:rPr>
              <w:t>【规章】《财政检查工作办法》（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00000"/>
                <w:sz w:val="18"/>
                <w:szCs w:val="18"/>
                <w:shd w:val="clear" w:color="auto" w:fill="FFFFFF"/>
              </w:rPr>
              <w:t>自</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sz w:val="18"/>
                  <w:szCs w:val="18"/>
                  <w:shd w:val="clear" w:color="auto" w:fill="FFFFFF"/>
                </w:rPr>
                <w:t>2006</w:t>
              </w:r>
              <w:r w:rsidRPr="00761833">
                <w:rPr>
                  <w:rFonts w:ascii="宋体" w:hAnsi="宋体" w:cs="宋体" w:hint="eastAsia"/>
                  <w:color w:val="000000"/>
                  <w:sz w:val="18"/>
                  <w:szCs w:val="18"/>
                  <w:shd w:val="clear" w:color="auto" w:fill="FFFFFF"/>
                </w:rPr>
                <w:t>年</w:t>
              </w:r>
              <w:r w:rsidRPr="00761833">
                <w:rPr>
                  <w:rFonts w:ascii="宋体" w:hAnsi="宋体" w:cs="宋体"/>
                  <w:color w:val="000000"/>
                  <w:sz w:val="18"/>
                  <w:szCs w:val="18"/>
                  <w:shd w:val="clear" w:color="auto" w:fill="FFFFFF"/>
                </w:rPr>
                <w:t>3</w:t>
              </w:r>
              <w:r w:rsidRPr="00761833">
                <w:rPr>
                  <w:rFonts w:ascii="宋体" w:hAnsi="宋体" w:cs="宋体" w:hint="eastAsia"/>
                  <w:color w:val="000000"/>
                  <w:sz w:val="18"/>
                  <w:szCs w:val="18"/>
                  <w:shd w:val="clear" w:color="auto" w:fill="FFFFFF"/>
                </w:rPr>
                <w:t>月</w:t>
              </w:r>
              <w:r w:rsidRPr="00761833">
                <w:rPr>
                  <w:rFonts w:ascii="宋体" w:hAnsi="宋体" w:cs="宋体"/>
                  <w:color w:val="000000"/>
                  <w:sz w:val="18"/>
                  <w:szCs w:val="18"/>
                  <w:shd w:val="clear" w:color="auto" w:fill="FFFFFF"/>
                </w:rPr>
                <w:t>1</w:t>
              </w:r>
              <w:r w:rsidRPr="00761833">
                <w:rPr>
                  <w:rFonts w:ascii="宋体" w:hAnsi="宋体" w:cs="宋体" w:hint="eastAsia"/>
                  <w:color w:val="000000"/>
                  <w:sz w:val="18"/>
                  <w:szCs w:val="18"/>
                  <w:shd w:val="clear" w:color="auto" w:fill="FFFFFF"/>
                </w:rPr>
                <w:t>日</w:t>
              </w:r>
            </w:smartTag>
            <w:r w:rsidRPr="00761833">
              <w:rPr>
                <w:rFonts w:ascii="宋体" w:hAnsi="宋体" w:cs="宋体" w:hint="eastAsia"/>
                <w:color w:val="000000"/>
                <w:sz w:val="18"/>
                <w:szCs w:val="18"/>
                <w:shd w:val="clear" w:color="auto" w:fill="FFFFFF"/>
              </w:rPr>
              <w:t>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w:t>
              </w:r>
            </w:smartTag>
            <w:r w:rsidRPr="00761833">
              <w:rPr>
                <w:rFonts w:ascii="宋体" w:hAnsi="宋体" w:cs="宋体" w:hint="eastAsia"/>
                <w:color w:val="0D0D0D"/>
                <w:sz w:val="18"/>
                <w:szCs w:val="18"/>
                <w:shd w:val="clear" w:color="auto" w:fill="FFFFFF"/>
              </w:rPr>
              <w:t>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w:t>
              </w:r>
            </w:smartTag>
            <w:r w:rsidRPr="00761833">
              <w:rPr>
                <w:rFonts w:ascii="宋体" w:hAnsi="宋体" w:cs="宋体" w:hint="eastAsia"/>
                <w:color w:val="0D0D0D"/>
                <w:sz w:val="18"/>
                <w:szCs w:val="18"/>
                <w:shd w:val="clear" w:color="auto" w:fill="FFFFFF"/>
              </w:rPr>
              <w:t>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w:t>
              </w:r>
            </w:smartTag>
            <w:r w:rsidRPr="00761833">
              <w:rPr>
                <w:rFonts w:ascii="宋体" w:hAnsi="宋体" w:cs="宋体" w:hint="eastAsia"/>
                <w:color w:val="0D0D0D"/>
                <w:sz w:val="18"/>
                <w:szCs w:val="18"/>
                <w:shd w:val="clear" w:color="auto" w:fill="FFFFFF"/>
              </w:rPr>
              <w:t>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w:t>
              </w:r>
            </w:smartTag>
            <w:r w:rsidRPr="00761833">
              <w:rPr>
                <w:rFonts w:ascii="宋体" w:hAnsi="宋体" w:hint="eastAsia"/>
                <w:color w:val="0D0D0D"/>
                <w:sz w:val="18"/>
                <w:szCs w:val="18"/>
                <w:shd w:val="clear" w:color="auto" w:fill="FFFFFF"/>
              </w:rPr>
              <w:t>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中华人民共和国主席令第六十三号公布，</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w:t>
              </w:r>
            </w:smartTag>
            <w:r w:rsidRPr="00761833">
              <w:rPr>
                <w:rFonts w:ascii="宋体" w:hAnsi="宋体" w:cs="宋体" w:hint="eastAsia"/>
                <w:color w:val="0D0D0D"/>
                <w:sz w:val="18"/>
                <w:szCs w:val="18"/>
                <w:shd w:val="clear" w:color="auto" w:fill="FFFFFF"/>
              </w:rPr>
              <w:t>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中华人民共和国主席令第六十三号公布，</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w:t>
              </w:r>
            </w:smartTag>
            <w:r w:rsidRPr="00761833">
              <w:rPr>
                <w:rFonts w:ascii="宋体" w:hAnsi="宋体" w:cs="宋体" w:hint="eastAsia"/>
                <w:color w:val="0D0D0D"/>
                <w:sz w:val="18"/>
                <w:szCs w:val="18"/>
                <w:shd w:val="clear" w:color="auto" w:fill="FFFFFF"/>
              </w:rPr>
              <w:t>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对当事人进行罚款、没收财物等行政处罚不使用法定单据的；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中华人民共和国主席令第六十三号公布，</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中华人民共和国主席令第六十三号公布，</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w:t>
              </w:r>
            </w:smartTag>
            <w:r w:rsidRPr="00761833">
              <w:rPr>
                <w:rFonts w:ascii="宋体" w:hAnsi="宋体" w:hint="eastAsia"/>
                <w:color w:val="0D0D0D"/>
                <w:sz w:val="18"/>
                <w:szCs w:val="18"/>
                <w:shd w:val="clear" w:color="auto" w:fill="FFFFFF"/>
              </w:rPr>
              <w:t>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w:t>
              </w:r>
            </w:smartTag>
            <w:r w:rsidRPr="00761833">
              <w:rPr>
                <w:rFonts w:ascii="宋体" w:hAnsi="宋体" w:hint="eastAsia"/>
                <w:color w:val="0D0D0D"/>
                <w:sz w:val="18"/>
                <w:szCs w:val="18"/>
                <w:shd w:val="clear" w:color="auto" w:fill="FFFFFF"/>
              </w:rPr>
              <w:t>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w:t>
              </w:r>
            </w:smartTag>
            <w:r w:rsidRPr="00761833">
              <w:rPr>
                <w:rFonts w:ascii="宋体" w:hAnsi="宋体" w:cs="宋体" w:hint="eastAsia"/>
                <w:color w:val="0D0D0D"/>
                <w:sz w:val="18"/>
                <w:szCs w:val="18"/>
                <w:shd w:val="clear" w:color="auto" w:fill="FFFFFF"/>
              </w:rPr>
              <w:t>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w:t>
              </w:r>
            </w:smartTag>
            <w:r w:rsidRPr="00761833">
              <w:rPr>
                <w:rFonts w:ascii="宋体" w:hAnsi="宋体" w:hint="eastAsia"/>
                <w:color w:val="0D0D0D"/>
                <w:sz w:val="18"/>
                <w:szCs w:val="18"/>
                <w:shd w:val="clear" w:color="auto" w:fill="FFFFFF"/>
              </w:rPr>
              <w:t>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中华人民共和国主席令第六十三号公布，</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中华人民共和国主席令第六十三号公布，</w:t>
            </w:r>
            <w:smartTag w:uri="urn:schemas-microsoft-com:office:smarttags" w:element="chsdate">
              <w:smartTagPr>
                <w:attr w:name="Year" w:val="1995"/>
                <w:attr w:name="Month" w:val="11"/>
                <w:attr w:name="Day" w:val="22"/>
                <w:attr w:name="IsLunarDate" w:val="False"/>
                <w:attr w:name="IsROCDate" w:val="False"/>
              </w:smartTagP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w:t>
              </w:r>
            </w:smartTag>
            <w:r w:rsidRPr="00761833">
              <w:rPr>
                <w:rFonts w:ascii="宋体" w:hAnsi="宋体" w:cs="宋体" w:hint="eastAsia"/>
                <w:color w:val="000000"/>
                <w:kern w:val="0"/>
                <w:sz w:val="18"/>
                <w:szCs w:val="18"/>
              </w:rPr>
              <w:t>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jc w:val="center"/>
              <w:rPr>
                <w:rFonts w:ascii="宋体" w:hAnsi="宋体"/>
                <w:kern w:val="0"/>
                <w:sz w:val="18"/>
                <w:szCs w:val="18"/>
              </w:rPr>
            </w:pPr>
          </w:p>
        </w:tc>
      </w:tr>
      <w:tr w:rsidR="00BE11CA" w:rsidRPr="00761833" w:rsidTr="00871F0F">
        <w:trPr>
          <w:trHeight w:val="13157"/>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3</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企业和个人有不缴或者少缴财政收入等行为的处罚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1. </w:t>
            </w:r>
            <w:r w:rsidRPr="00761833">
              <w:rPr>
                <w:rFonts w:ascii="宋体" w:hAnsi="宋体" w:cs="宋体" w:hint="eastAsia"/>
                <w:color w:val="000000"/>
                <w:kern w:val="0"/>
                <w:sz w:val="18"/>
                <w:szCs w:val="18"/>
              </w:rPr>
              <w:t>【法规】《财政违法行为处罚处分条例》（</w:t>
            </w: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日国务院令第</w:t>
            </w:r>
            <w:r w:rsidRPr="00761833">
              <w:rPr>
                <w:rFonts w:ascii="宋体" w:hAnsi="宋体" w:cs="宋体"/>
                <w:color w:val="000000"/>
                <w:kern w:val="0"/>
                <w:sz w:val="18"/>
                <w:szCs w:val="18"/>
              </w:rPr>
              <w:t>427</w:t>
            </w:r>
            <w:r w:rsidRPr="00761833">
              <w:rPr>
                <w:rFonts w:ascii="宋体" w:hAnsi="宋体" w:cs="宋体" w:hint="eastAsia"/>
                <w:color w:val="000000"/>
                <w:kern w:val="0"/>
                <w:sz w:val="18"/>
                <w:szCs w:val="18"/>
              </w:rPr>
              <w:t>号，自</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w:t>
            </w:r>
            <w:r w:rsidRPr="00761833">
              <w:rPr>
                <w:rFonts w:ascii="宋体" w:hAnsi="宋体" w:hint="eastAsia"/>
                <w:color w:val="000000"/>
                <w:sz w:val="18"/>
                <w:szCs w:val="18"/>
                <w:shd w:val="clear" w:color="auto" w:fill="FFFFFF"/>
              </w:rPr>
              <w:t>第二条</w:t>
            </w:r>
            <w:r w:rsidRPr="00761833">
              <w:rPr>
                <w:rFonts w:ascii="宋体" w:hAnsi="宋体"/>
                <w:color w:val="000000"/>
                <w:sz w:val="18"/>
                <w:szCs w:val="18"/>
                <w:shd w:val="clear" w:color="auto" w:fill="FFFFFF"/>
              </w:rPr>
              <w:t xml:space="preserve"> </w:t>
            </w:r>
            <w:r w:rsidRPr="00761833">
              <w:rPr>
                <w:rFonts w:ascii="宋体" w:hAnsi="宋体" w:hint="eastAsia"/>
                <w:color w:val="000000"/>
                <w:sz w:val="18"/>
                <w:szCs w:val="18"/>
                <w:shd w:val="clear" w:color="auto" w:fill="FFFFFF"/>
              </w:rPr>
              <w:t>县级以上人民政府财政部门及审计机关在各自职权范围内，依法对财政违法行为作出处理、处罚决定。</w:t>
            </w:r>
            <w:r w:rsidRPr="00761833">
              <w:rPr>
                <w:rStyle w:val="apple-converted-space"/>
                <w:rFonts w:ascii="宋体" w:hAnsi="宋体"/>
                <w:color w:val="000000"/>
                <w:sz w:val="18"/>
                <w:szCs w:val="18"/>
                <w:shd w:val="clear" w:color="auto" w:fill="FFFFFF"/>
              </w:rPr>
              <w:t> </w:t>
            </w:r>
            <w:r w:rsidRPr="00761833">
              <w:rPr>
                <w:rFonts w:ascii="宋体" w:hAnsi="宋体" w:hint="eastAsia"/>
                <w:color w:val="000000"/>
                <w:sz w:val="18"/>
                <w:szCs w:val="18"/>
                <w:shd w:val="clear" w:color="auto" w:fill="FFFFFF"/>
              </w:rPr>
              <w:t>省级以上人民政府财政部门的派出机构，应当在规定职权范围内，依法对财政违法行为作出处理、处罚决定；审计机关的派出机构，应当根据审计机关的授权，依法对财政违法行为作出处理、处罚决定。</w:t>
            </w:r>
            <w:r w:rsidRPr="00761833">
              <w:rPr>
                <w:rStyle w:val="apple-converted-space"/>
                <w:rFonts w:ascii="宋体" w:hAnsi="宋体"/>
                <w:color w:val="000000"/>
                <w:sz w:val="18"/>
                <w:szCs w:val="18"/>
                <w:shd w:val="clear" w:color="auto" w:fill="FFFFFF"/>
              </w:rPr>
              <w:t> </w:t>
            </w:r>
            <w:r w:rsidRPr="00761833">
              <w:rPr>
                <w:rFonts w:ascii="宋体" w:hAnsi="宋体" w:hint="eastAsia"/>
                <w:color w:val="000000"/>
                <w:sz w:val="18"/>
                <w:szCs w:val="18"/>
                <w:shd w:val="clear" w:color="auto" w:fill="FFFFFF"/>
              </w:rPr>
              <w:t>根据需要，国务院可以依法调整财政部门及其派出机构（以下统称财政部门）、审计机关及其派出机构（以下统称审计机关）的职权范围。</w:t>
            </w:r>
            <w:r w:rsidRPr="00761833">
              <w:rPr>
                <w:rStyle w:val="apple-converted-space"/>
                <w:rFonts w:ascii="宋体" w:hAnsi="宋体"/>
                <w:color w:val="000000"/>
                <w:sz w:val="18"/>
                <w:szCs w:val="18"/>
                <w:shd w:val="clear" w:color="auto" w:fill="FFFFFF"/>
              </w:rPr>
              <w:t> </w:t>
            </w:r>
            <w:r w:rsidRPr="00761833">
              <w:rPr>
                <w:rFonts w:ascii="宋体" w:hAnsi="宋体"/>
                <w:color w:val="000000"/>
                <w:sz w:val="18"/>
                <w:szCs w:val="18"/>
              </w:rPr>
              <w:br/>
            </w:r>
            <w:r w:rsidRPr="00761833">
              <w:rPr>
                <w:rFonts w:ascii="宋体" w:hAnsi="宋体" w:hint="eastAsia"/>
                <w:color w:val="000000"/>
                <w:sz w:val="18"/>
                <w:szCs w:val="18"/>
                <w:shd w:val="clear" w:color="auto" w:fill="FFFFFF"/>
              </w:rPr>
              <w:t>有财政违法行为的单位，其直接负责的主管人员和其他直接责任人员，以及有财政违法行为的个人，属于国家公务员的，由监察机关及其派出机构（以下统称监察机关）或者任免机关依照人事管理权限，依法给予行政处分。</w:t>
            </w:r>
            <w:r w:rsidRPr="00761833">
              <w:rPr>
                <w:rStyle w:val="apple-converted-space"/>
                <w:rFonts w:ascii="宋体" w:hAnsi="宋体"/>
                <w:color w:val="000000"/>
                <w:sz w:val="18"/>
                <w:szCs w:val="18"/>
                <w:shd w:val="clear" w:color="auto" w:fill="FFFFFF"/>
              </w:rPr>
              <w:t>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kern w:val="0"/>
                <w:sz w:val="18"/>
                <w:szCs w:val="18"/>
              </w:rPr>
              <w:t>2.</w:t>
            </w:r>
            <w:r w:rsidRPr="00761833">
              <w:rPr>
                <w:rFonts w:ascii="宋体" w:hAnsi="宋体" w:cs="宋体" w:hint="eastAsia"/>
                <w:kern w:val="0"/>
                <w:sz w:val="18"/>
                <w:szCs w:val="18"/>
              </w:rPr>
              <w:t>【法规】</w:t>
            </w:r>
            <w:r w:rsidRPr="00761833">
              <w:rPr>
                <w:rFonts w:ascii="宋体" w:hAnsi="宋体" w:cs="宋体" w:hint="eastAsia"/>
                <w:color w:val="000000"/>
                <w:kern w:val="0"/>
                <w:sz w:val="18"/>
                <w:szCs w:val="18"/>
              </w:rPr>
              <w:t>《财政违法行为处罚处分条例》（</w:t>
            </w: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日国务院令第</w:t>
            </w:r>
            <w:r w:rsidRPr="00761833">
              <w:rPr>
                <w:rFonts w:ascii="宋体" w:hAnsi="宋体" w:cs="宋体"/>
                <w:color w:val="000000"/>
                <w:kern w:val="0"/>
                <w:sz w:val="18"/>
                <w:szCs w:val="18"/>
              </w:rPr>
              <w:t>427</w:t>
            </w:r>
            <w:r w:rsidRPr="00761833">
              <w:rPr>
                <w:rFonts w:ascii="宋体" w:hAnsi="宋体" w:cs="宋体" w:hint="eastAsia"/>
                <w:color w:val="000000"/>
                <w:kern w:val="0"/>
                <w:sz w:val="18"/>
                <w:szCs w:val="18"/>
              </w:rPr>
              <w:t>号，自</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日起施行。）第十三条：企业和个人有下列不缴或者少缴财政收入行为之一的，责令改正，调整有关会计账目，收缴应当上缴的财政收入，给予警告，没收违法所得，并处不缴或者少缴财政收入</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以上</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以下的罚款；对直接负责的主管人员和其他直接责任人员处</w:t>
            </w:r>
            <w:r w:rsidRPr="00761833">
              <w:rPr>
                <w:rFonts w:ascii="宋体" w:hAnsi="宋体" w:cs="宋体"/>
                <w:color w:val="000000"/>
                <w:kern w:val="0"/>
                <w:sz w:val="18"/>
                <w:szCs w:val="18"/>
              </w:rPr>
              <w:t>3000</w:t>
            </w:r>
            <w:r w:rsidRPr="00761833">
              <w:rPr>
                <w:rFonts w:ascii="宋体" w:hAnsi="宋体" w:cs="宋体" w:hint="eastAsia"/>
                <w:color w:val="000000"/>
                <w:kern w:val="0"/>
                <w:sz w:val="18"/>
                <w:szCs w:val="18"/>
              </w:rPr>
              <w:t>元以上</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万元以下的罚款：</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隐瞒应当上缴的财政收入；</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截留代收的财政收入；</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其他不缴或者少缴财政收入的行为。属于税收方面的违法行为，依照有关税收法律、行政法规的规定处理、处罚。</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3. </w:t>
            </w:r>
            <w:r w:rsidRPr="00761833">
              <w:rPr>
                <w:rFonts w:ascii="宋体" w:hAnsi="宋体" w:cs="宋体" w:hint="eastAsia"/>
                <w:color w:val="000000"/>
                <w:kern w:val="0"/>
                <w:sz w:val="18"/>
                <w:szCs w:val="18"/>
              </w:rPr>
              <w:t>【法规】《财政违法行为处罚处分条例》（</w:t>
            </w: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日国务院令第</w:t>
            </w:r>
            <w:r w:rsidRPr="00761833">
              <w:rPr>
                <w:rFonts w:ascii="宋体" w:hAnsi="宋体" w:cs="宋体"/>
                <w:color w:val="000000"/>
                <w:kern w:val="0"/>
                <w:sz w:val="18"/>
                <w:szCs w:val="18"/>
              </w:rPr>
              <w:t>427</w:t>
            </w:r>
            <w:r w:rsidRPr="00761833">
              <w:rPr>
                <w:rFonts w:ascii="宋体" w:hAnsi="宋体" w:cs="宋体" w:hint="eastAsia"/>
                <w:color w:val="000000"/>
                <w:kern w:val="0"/>
                <w:sz w:val="18"/>
                <w:szCs w:val="18"/>
              </w:rPr>
              <w:t>号，自</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w:t>
            </w:r>
            <w:r w:rsidRPr="00761833">
              <w:rPr>
                <w:rFonts w:ascii="宋体" w:hAnsi="宋体" w:hint="eastAsia"/>
                <w:color w:val="000000"/>
                <w:sz w:val="18"/>
                <w:szCs w:val="18"/>
                <w:shd w:val="clear" w:color="auto" w:fill="FFFFFF"/>
              </w:rPr>
              <w:t>第二十一条</w:t>
            </w:r>
            <w:r w:rsidRPr="00761833">
              <w:rPr>
                <w:rFonts w:ascii="宋体" w:hAnsi="宋体"/>
                <w:color w:val="000000"/>
                <w:sz w:val="18"/>
                <w:szCs w:val="18"/>
                <w:shd w:val="clear" w:color="auto" w:fill="FFFFFF"/>
              </w:rPr>
              <w:t xml:space="preserve"> </w:t>
            </w:r>
            <w:r w:rsidRPr="00761833">
              <w:rPr>
                <w:rFonts w:ascii="宋体" w:hAnsi="宋体" w:hint="eastAsia"/>
                <w:color w:val="000000"/>
                <w:sz w:val="18"/>
                <w:szCs w:val="18"/>
                <w:shd w:val="clear" w:color="auto" w:fill="FFFFFF"/>
              </w:rPr>
              <w:t>财政部门、审计机关、监察机关依法进行调查或者检查时，被调查、检查的单位和个人应当予以配合，如实反映情况，不得拒绝、阻挠、拖延。</w:t>
            </w:r>
            <w:r w:rsidRPr="00761833">
              <w:rPr>
                <w:rFonts w:ascii="宋体" w:hAnsi="宋体"/>
                <w:color w:val="000000"/>
                <w:sz w:val="18"/>
                <w:szCs w:val="18"/>
              </w:rPr>
              <w:t> </w:t>
            </w:r>
            <w:r w:rsidRPr="00761833">
              <w:rPr>
                <w:rFonts w:ascii="宋体" w:hAnsi="宋体"/>
                <w:color w:val="000000"/>
                <w:sz w:val="18"/>
                <w:szCs w:val="18"/>
              </w:rPr>
              <w:br/>
            </w:r>
            <w:r w:rsidRPr="00761833">
              <w:rPr>
                <w:rFonts w:ascii="宋体" w:hAnsi="宋体" w:hint="eastAsia"/>
                <w:color w:val="000000"/>
                <w:sz w:val="18"/>
                <w:szCs w:val="18"/>
                <w:shd w:val="clear" w:color="auto" w:fill="FFFFFF"/>
              </w:rPr>
              <w:t>违反前款规定的，责令限期改正。逾期不改正的，对属于国家公务员的直接负责的主管人员和其他直接责任人员，给予警告、记过或者记大过处分；情节严重的，给予降级或者撤职处分。</w:t>
            </w:r>
            <w:r w:rsidRPr="00761833">
              <w:rPr>
                <w:rFonts w:ascii="宋体" w:hAnsi="宋体"/>
                <w:color w:val="000000"/>
                <w:sz w:val="18"/>
                <w:szCs w:val="18"/>
              </w:rPr>
              <w:t> </w:t>
            </w:r>
          </w:p>
        </w:tc>
        <w:tc>
          <w:tcPr>
            <w:tcW w:w="2188"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r>
          </w:p>
          <w:p w:rsidR="00BE11CA" w:rsidRPr="00761833" w:rsidRDefault="00BE11CA">
            <w:pPr>
              <w:widowControl/>
              <w:spacing w:line="220" w:lineRule="exact"/>
              <w:ind w:firstLine="20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决定责任：作出处罚决定，制作行政处罚决定书。</w:t>
            </w:r>
          </w:p>
          <w:p w:rsidR="00BE11CA" w:rsidRPr="00761833" w:rsidRDefault="00BE11CA">
            <w:pPr>
              <w:widowControl/>
              <w:spacing w:line="220" w:lineRule="exact"/>
              <w:ind w:firstLine="20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pPr>
              <w:widowControl/>
              <w:spacing w:line="220" w:lineRule="exact"/>
              <w:ind w:firstLine="20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pPr>
              <w:widowControl/>
              <w:spacing w:line="220" w:lineRule="exact"/>
              <w:ind w:firstLine="20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pPr>
              <w:widowControl/>
              <w:spacing w:line="220" w:lineRule="exact"/>
              <w:ind w:firstLine="20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3030"/>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4</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企业和个人违反规定使用、骗取财政资金以及政府承贷或者担保的外国政府贷款、国际金融组织贷款等行为的处罚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871F0F" w:rsidRDefault="00BE11CA" w:rsidP="00871F0F">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1. </w:t>
            </w:r>
            <w:r w:rsidRPr="00761833">
              <w:rPr>
                <w:rFonts w:ascii="宋体" w:hAnsi="宋体" w:cs="宋体" w:hint="eastAsia"/>
                <w:color w:val="000000"/>
                <w:kern w:val="0"/>
                <w:sz w:val="18"/>
                <w:szCs w:val="18"/>
              </w:rPr>
              <w:t>【法规】《财政违法行为处罚处分条例》（</w:t>
            </w: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日国务院令第</w:t>
            </w:r>
            <w:r w:rsidRPr="00761833">
              <w:rPr>
                <w:rFonts w:ascii="宋体" w:hAnsi="宋体" w:cs="宋体"/>
                <w:color w:val="000000"/>
                <w:kern w:val="0"/>
                <w:sz w:val="18"/>
                <w:szCs w:val="18"/>
              </w:rPr>
              <w:t>427</w:t>
            </w:r>
            <w:r w:rsidRPr="00761833">
              <w:rPr>
                <w:rFonts w:ascii="宋体" w:hAnsi="宋体" w:cs="宋体" w:hint="eastAsia"/>
                <w:color w:val="000000"/>
                <w:kern w:val="0"/>
                <w:sz w:val="18"/>
                <w:szCs w:val="18"/>
              </w:rPr>
              <w:t>号，自</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w:t>
            </w:r>
            <w:r w:rsidRPr="00761833">
              <w:rPr>
                <w:rFonts w:ascii="宋体" w:hAnsi="宋体" w:hint="eastAsia"/>
                <w:color w:val="000000"/>
                <w:sz w:val="18"/>
                <w:szCs w:val="18"/>
                <w:shd w:val="clear" w:color="auto" w:fill="FFFFFF"/>
              </w:rPr>
              <w:t>第二条</w:t>
            </w:r>
            <w:r w:rsidRPr="00761833">
              <w:rPr>
                <w:rFonts w:ascii="宋体" w:hAnsi="宋体"/>
                <w:color w:val="000000"/>
                <w:sz w:val="18"/>
                <w:szCs w:val="18"/>
                <w:shd w:val="clear" w:color="auto" w:fill="FFFFFF"/>
              </w:rPr>
              <w:t xml:space="preserve"> </w:t>
            </w:r>
            <w:r w:rsidRPr="00761833">
              <w:rPr>
                <w:rFonts w:ascii="宋体" w:hAnsi="宋体" w:hint="eastAsia"/>
                <w:color w:val="000000"/>
                <w:sz w:val="18"/>
                <w:szCs w:val="18"/>
                <w:shd w:val="clear" w:color="auto" w:fill="FFFFFF"/>
              </w:rPr>
              <w:t>县级以上人民政府财政部门及审计机关在各自职权范围内，依法对财政违法行为作出处理、处罚决定。</w:t>
            </w:r>
            <w:r w:rsidRPr="00761833">
              <w:rPr>
                <w:rStyle w:val="apple-converted-space"/>
                <w:rFonts w:ascii="宋体" w:hAnsi="宋体"/>
                <w:color w:val="000000"/>
                <w:sz w:val="18"/>
                <w:szCs w:val="18"/>
                <w:shd w:val="clear" w:color="auto" w:fill="FFFFFF"/>
              </w:rPr>
              <w:t> </w:t>
            </w:r>
            <w:r w:rsidRPr="00761833">
              <w:rPr>
                <w:rFonts w:ascii="宋体" w:hAnsi="宋体" w:hint="eastAsia"/>
                <w:color w:val="000000"/>
                <w:sz w:val="18"/>
                <w:szCs w:val="18"/>
                <w:shd w:val="clear" w:color="auto" w:fill="FFFFFF"/>
              </w:rPr>
              <w:t>省级以上人民政府财政部门的派出机构，应当在规定职权范围内，依法对财政违法行为作出处理、处罚决定；审计机关的派出机构，应当根据审计机关的授权，依法对财政违法行为作出处理、处罚决定。</w:t>
            </w:r>
            <w:r w:rsidRPr="00761833">
              <w:rPr>
                <w:rStyle w:val="apple-converted-space"/>
                <w:rFonts w:ascii="宋体" w:hAnsi="宋体"/>
                <w:color w:val="000000"/>
                <w:sz w:val="18"/>
                <w:szCs w:val="18"/>
                <w:shd w:val="clear" w:color="auto" w:fill="FFFFFF"/>
              </w:rPr>
              <w:t> </w:t>
            </w:r>
            <w:r w:rsidRPr="00761833">
              <w:rPr>
                <w:rFonts w:ascii="宋体" w:hAnsi="宋体" w:hint="eastAsia"/>
                <w:color w:val="000000"/>
                <w:sz w:val="18"/>
                <w:szCs w:val="18"/>
                <w:shd w:val="clear" w:color="auto" w:fill="FFFFFF"/>
              </w:rPr>
              <w:t>根据需要，国务院可以依法调整财政部门及其派出机构（以下统称财政部门）、审计机关及其派出机构（以下统称审计机关）的职权范围。</w:t>
            </w:r>
            <w:r w:rsidRPr="00761833">
              <w:rPr>
                <w:rStyle w:val="apple-converted-space"/>
                <w:rFonts w:ascii="宋体" w:hAnsi="宋体"/>
                <w:color w:val="000000"/>
                <w:sz w:val="18"/>
                <w:szCs w:val="18"/>
                <w:shd w:val="clear" w:color="auto" w:fill="FFFFFF"/>
              </w:rPr>
              <w:t> </w:t>
            </w:r>
            <w:r w:rsidRPr="00761833">
              <w:rPr>
                <w:rFonts w:ascii="宋体" w:hAnsi="宋体"/>
                <w:color w:val="000000"/>
                <w:sz w:val="18"/>
                <w:szCs w:val="18"/>
              </w:rPr>
              <w:br/>
            </w:r>
            <w:r w:rsidRPr="00761833">
              <w:rPr>
                <w:rFonts w:ascii="宋体" w:hAnsi="宋体" w:hint="eastAsia"/>
                <w:color w:val="000000"/>
                <w:sz w:val="18"/>
                <w:szCs w:val="18"/>
                <w:shd w:val="clear" w:color="auto" w:fill="FFFFFF"/>
              </w:rPr>
              <w:t>有财政违法行为的单位，其直接负责的主管人员和其他直接责任人员，以及有财政违法行为的个人，属于国家公务员的，由监察机关及其派出机构（以下统称监察机关）或者任免机关依照人事管理权限，依法给予行政处分。</w:t>
            </w:r>
            <w:r w:rsidRPr="00761833">
              <w:rPr>
                <w:rStyle w:val="apple-converted-space"/>
                <w:rFonts w:ascii="宋体" w:hAnsi="宋体"/>
                <w:color w:val="000000"/>
                <w:sz w:val="18"/>
                <w:szCs w:val="18"/>
                <w:shd w:val="clear" w:color="auto" w:fill="FFFFFF"/>
              </w:rPr>
              <w:t>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kern w:val="0"/>
                <w:sz w:val="18"/>
                <w:szCs w:val="18"/>
              </w:rPr>
              <w:t>2.</w:t>
            </w:r>
            <w:r w:rsidRPr="00761833">
              <w:rPr>
                <w:rFonts w:ascii="宋体" w:hAnsi="宋体" w:cs="宋体" w:hint="eastAsia"/>
                <w:kern w:val="0"/>
                <w:sz w:val="18"/>
                <w:szCs w:val="18"/>
              </w:rPr>
              <w:t>【法规】</w:t>
            </w:r>
            <w:r w:rsidRPr="00761833">
              <w:rPr>
                <w:rFonts w:ascii="宋体" w:hAnsi="宋体" w:cs="宋体" w:hint="eastAsia"/>
                <w:color w:val="000000"/>
                <w:kern w:val="0"/>
                <w:sz w:val="18"/>
                <w:szCs w:val="18"/>
              </w:rPr>
              <w:t>《财政违法行为处罚处分条例》（</w:t>
            </w: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日国务院令第</w:t>
            </w:r>
            <w:r w:rsidRPr="00761833">
              <w:rPr>
                <w:rFonts w:ascii="宋体" w:hAnsi="宋体" w:cs="宋体"/>
                <w:color w:val="000000"/>
                <w:kern w:val="0"/>
                <w:sz w:val="18"/>
                <w:szCs w:val="18"/>
              </w:rPr>
              <w:t>427</w:t>
            </w:r>
            <w:r w:rsidRPr="00761833">
              <w:rPr>
                <w:rFonts w:ascii="宋体" w:hAnsi="宋体" w:cs="宋体" w:hint="eastAsia"/>
                <w:color w:val="000000"/>
                <w:kern w:val="0"/>
                <w:sz w:val="18"/>
                <w:szCs w:val="18"/>
              </w:rPr>
              <w:t>号，自</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日起施行。）第十四条：企业和个人有下列行为之一的，责令改正，调整有关会计账目，追回违反规定使用、骗取的有关资金，给予警告，没收违法所得，并处被骗取有关资金</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以上</w:t>
            </w:r>
            <w:r w:rsidRPr="00761833">
              <w:rPr>
                <w:rFonts w:ascii="宋体" w:hAnsi="宋体" w:cs="宋体"/>
                <w:color w:val="000000"/>
                <w:kern w:val="0"/>
                <w:sz w:val="18"/>
                <w:szCs w:val="18"/>
              </w:rPr>
              <w:t>50%</w:t>
            </w:r>
            <w:r w:rsidRPr="00761833">
              <w:rPr>
                <w:rFonts w:ascii="宋体" w:hAnsi="宋体" w:cs="宋体" w:hint="eastAsia"/>
                <w:color w:val="000000"/>
                <w:kern w:val="0"/>
                <w:sz w:val="18"/>
                <w:szCs w:val="18"/>
              </w:rPr>
              <w:t>以下的罚款或者被违规使用有关资金</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以上</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以下的罚款；对直接负责的主管人员和其他直接责任人员处</w:t>
            </w:r>
            <w:r w:rsidRPr="00761833">
              <w:rPr>
                <w:rFonts w:ascii="宋体" w:hAnsi="宋体" w:cs="宋体"/>
                <w:color w:val="000000"/>
                <w:kern w:val="0"/>
                <w:sz w:val="18"/>
                <w:szCs w:val="18"/>
              </w:rPr>
              <w:t>3000</w:t>
            </w:r>
            <w:r w:rsidRPr="00761833">
              <w:rPr>
                <w:rFonts w:ascii="宋体" w:hAnsi="宋体" w:cs="宋体" w:hint="eastAsia"/>
                <w:color w:val="000000"/>
                <w:kern w:val="0"/>
                <w:sz w:val="18"/>
                <w:szCs w:val="18"/>
              </w:rPr>
              <w:t>元以上</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万元以下的罚款：</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以虚报、冒领等手段骗取财政资金以及政府承贷或者担保的外国政府贷款、国际金融组织贷款；</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挪用财政资金以及政府承贷或者担保的外国政府贷款、国际金融组织贷款；</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从无偿使用的财政资金以及政府承贷或者担保的外国政府贷款、国际金融组织贷款中非法获益；</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四</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其他违反规定使用、骗取财政资金以及政府承贷或者担保的外国政府贷款、国际金融组织贷款的行为。属于政府采购方面的违法行为，依照《中华人民共和国政府采购法》及有关法律、行政法规的规定处理、处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3. </w:t>
            </w:r>
            <w:r w:rsidRPr="00761833">
              <w:rPr>
                <w:rFonts w:ascii="宋体" w:hAnsi="宋体" w:cs="宋体" w:hint="eastAsia"/>
                <w:color w:val="000000"/>
                <w:kern w:val="0"/>
                <w:sz w:val="18"/>
                <w:szCs w:val="18"/>
              </w:rPr>
              <w:t>【法规】《财政违法行为处罚处分条例》（</w:t>
            </w: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日国务院令第</w:t>
            </w:r>
            <w:r w:rsidRPr="00761833">
              <w:rPr>
                <w:rFonts w:ascii="宋体" w:hAnsi="宋体" w:cs="宋体"/>
                <w:color w:val="000000"/>
                <w:kern w:val="0"/>
                <w:sz w:val="18"/>
                <w:szCs w:val="18"/>
              </w:rPr>
              <w:t>427</w:t>
            </w:r>
            <w:r w:rsidRPr="00761833">
              <w:rPr>
                <w:rFonts w:ascii="宋体" w:hAnsi="宋体" w:cs="宋体" w:hint="eastAsia"/>
                <w:color w:val="000000"/>
                <w:kern w:val="0"/>
                <w:sz w:val="18"/>
                <w:szCs w:val="18"/>
              </w:rPr>
              <w:t>号，自</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w:t>
            </w:r>
            <w:r w:rsidRPr="00761833">
              <w:rPr>
                <w:rFonts w:ascii="宋体" w:hAnsi="宋体" w:hint="eastAsia"/>
                <w:color w:val="000000"/>
                <w:sz w:val="18"/>
                <w:szCs w:val="18"/>
                <w:shd w:val="clear" w:color="auto" w:fill="FFFFFF"/>
              </w:rPr>
              <w:t>第二十一条</w:t>
            </w:r>
            <w:r w:rsidRPr="00761833">
              <w:rPr>
                <w:rFonts w:ascii="宋体" w:hAnsi="宋体"/>
                <w:color w:val="000000"/>
                <w:sz w:val="18"/>
                <w:szCs w:val="18"/>
                <w:shd w:val="clear" w:color="auto" w:fill="FFFFFF"/>
              </w:rPr>
              <w:t xml:space="preserve"> </w:t>
            </w:r>
            <w:r w:rsidRPr="00761833">
              <w:rPr>
                <w:rFonts w:ascii="宋体" w:hAnsi="宋体" w:hint="eastAsia"/>
                <w:color w:val="000000"/>
                <w:sz w:val="18"/>
                <w:szCs w:val="18"/>
                <w:shd w:val="clear" w:color="auto" w:fill="FFFFFF"/>
              </w:rPr>
              <w:t>财政部门、审计机关、监察机关依法进行调查或者检查时，被调查、检查的单位和个人应当予以配合，如实反映情况，不得拒绝、阻挠、拖延。</w:t>
            </w:r>
            <w:r w:rsidRPr="00761833">
              <w:rPr>
                <w:rFonts w:ascii="宋体" w:hAnsi="宋体"/>
                <w:color w:val="000000"/>
                <w:sz w:val="18"/>
                <w:szCs w:val="18"/>
              </w:rPr>
              <w:t> </w:t>
            </w:r>
            <w:r w:rsidRPr="00761833">
              <w:rPr>
                <w:rFonts w:ascii="宋体" w:hAnsi="宋体"/>
                <w:color w:val="000000"/>
                <w:sz w:val="18"/>
                <w:szCs w:val="18"/>
              </w:rPr>
              <w:br/>
            </w:r>
            <w:r w:rsidRPr="00761833">
              <w:rPr>
                <w:rFonts w:ascii="宋体" w:hAnsi="宋体" w:hint="eastAsia"/>
                <w:color w:val="000000"/>
                <w:sz w:val="18"/>
                <w:szCs w:val="18"/>
                <w:shd w:val="clear" w:color="auto" w:fill="FFFFFF"/>
              </w:rPr>
              <w:t>违反前款规定的，责令限期改正。逾期不改正的，对属于国家公务员的直接负责的主管人员和其他直接责任人员，给予警告、记过或者记大过处分；情节严重的，给予降级或者撤职处分。</w:t>
            </w:r>
            <w:r w:rsidRPr="00761833">
              <w:rPr>
                <w:rFonts w:ascii="宋体" w:hAnsi="宋体"/>
                <w:color w:val="000000"/>
                <w:sz w:val="18"/>
                <w:szCs w:val="18"/>
              </w:rPr>
              <w:t> </w:t>
            </w:r>
          </w:p>
        </w:tc>
        <w:tc>
          <w:tcPr>
            <w:tcW w:w="2188"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p>
          <w:p w:rsidR="00BE11CA" w:rsidRPr="00761833" w:rsidRDefault="00BE11CA">
            <w:pPr>
              <w:widowControl/>
              <w:spacing w:line="220" w:lineRule="exact"/>
              <w:ind w:firstLine="20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BE11CA" w:rsidRPr="00761833" w:rsidRDefault="00BE11CA">
            <w:pPr>
              <w:widowControl/>
              <w:spacing w:line="220" w:lineRule="exact"/>
              <w:ind w:firstLine="20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pPr>
              <w:widowControl/>
              <w:spacing w:line="220" w:lineRule="exact"/>
              <w:ind w:firstLine="20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pPr>
              <w:widowControl/>
              <w:spacing w:line="220" w:lineRule="exact"/>
              <w:ind w:firstLine="20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pPr>
              <w:widowControl/>
              <w:spacing w:line="220" w:lineRule="exact"/>
              <w:ind w:firstLine="20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  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6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732"/>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5</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单位和个人违反财务管理的规定，私存私放财政资金或者其他公款的处罚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1. </w:t>
            </w:r>
            <w:r w:rsidRPr="00761833">
              <w:rPr>
                <w:rFonts w:ascii="宋体" w:hAnsi="宋体" w:cs="宋体" w:hint="eastAsia"/>
                <w:color w:val="000000"/>
                <w:kern w:val="0"/>
                <w:sz w:val="18"/>
                <w:szCs w:val="18"/>
              </w:rPr>
              <w:t>【法规】《财政违法行为处罚处分条例》（</w:t>
            </w: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日国务院令第</w:t>
            </w:r>
            <w:r w:rsidRPr="00761833">
              <w:rPr>
                <w:rFonts w:ascii="宋体" w:hAnsi="宋体" w:cs="宋体"/>
                <w:color w:val="000000"/>
                <w:kern w:val="0"/>
                <w:sz w:val="18"/>
                <w:szCs w:val="18"/>
              </w:rPr>
              <w:t>427</w:t>
            </w:r>
            <w:r w:rsidRPr="00761833">
              <w:rPr>
                <w:rFonts w:ascii="宋体" w:hAnsi="宋体" w:cs="宋体" w:hint="eastAsia"/>
                <w:color w:val="000000"/>
                <w:kern w:val="0"/>
                <w:sz w:val="18"/>
                <w:szCs w:val="18"/>
              </w:rPr>
              <w:t>号，自</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w:t>
            </w:r>
            <w:r w:rsidRPr="00761833">
              <w:rPr>
                <w:rFonts w:ascii="宋体" w:hAnsi="宋体" w:hint="eastAsia"/>
                <w:color w:val="000000"/>
                <w:sz w:val="18"/>
                <w:szCs w:val="18"/>
                <w:shd w:val="clear" w:color="auto" w:fill="FFFFFF"/>
              </w:rPr>
              <w:t>第二条</w:t>
            </w:r>
            <w:r w:rsidRPr="00761833">
              <w:rPr>
                <w:rFonts w:ascii="宋体" w:hAnsi="宋体"/>
                <w:color w:val="000000"/>
                <w:sz w:val="18"/>
                <w:szCs w:val="18"/>
                <w:shd w:val="clear" w:color="auto" w:fill="FFFFFF"/>
              </w:rPr>
              <w:t xml:space="preserve"> </w:t>
            </w:r>
            <w:r w:rsidRPr="00761833">
              <w:rPr>
                <w:rFonts w:ascii="宋体" w:hAnsi="宋体" w:hint="eastAsia"/>
                <w:color w:val="000000"/>
                <w:sz w:val="18"/>
                <w:szCs w:val="18"/>
                <w:shd w:val="clear" w:color="auto" w:fill="FFFFFF"/>
              </w:rPr>
              <w:t>县级以上人民政府财政部门及审计机关在各自职权范围内，依法对财政违法行为作出处理、处罚决定。</w:t>
            </w:r>
            <w:r w:rsidRPr="00761833">
              <w:rPr>
                <w:rStyle w:val="apple-converted-space"/>
                <w:rFonts w:ascii="宋体" w:hAnsi="宋体"/>
                <w:color w:val="000000"/>
                <w:sz w:val="18"/>
                <w:szCs w:val="18"/>
                <w:shd w:val="clear" w:color="auto" w:fill="FFFFFF"/>
              </w:rPr>
              <w:t> </w:t>
            </w:r>
            <w:r w:rsidRPr="00761833">
              <w:rPr>
                <w:rFonts w:ascii="宋体" w:hAnsi="宋体" w:hint="eastAsia"/>
                <w:color w:val="000000"/>
                <w:sz w:val="18"/>
                <w:szCs w:val="18"/>
                <w:shd w:val="clear" w:color="auto" w:fill="FFFFFF"/>
              </w:rPr>
              <w:t>省级以上人民政府财政部门的派出机构，应当在规定职权范围内，依法对财政违法行为作出处理、处罚决定；审计机关的派出机构，应当根据审计机关的授权，依法对财政违法行为作出处理、处罚决定。</w:t>
            </w:r>
            <w:r w:rsidRPr="00761833">
              <w:rPr>
                <w:rStyle w:val="apple-converted-space"/>
                <w:rFonts w:ascii="宋体" w:hAnsi="宋体"/>
                <w:color w:val="000000"/>
                <w:sz w:val="18"/>
                <w:szCs w:val="18"/>
                <w:shd w:val="clear" w:color="auto" w:fill="FFFFFF"/>
              </w:rPr>
              <w:t> </w:t>
            </w:r>
            <w:r w:rsidRPr="00761833">
              <w:rPr>
                <w:rFonts w:ascii="宋体" w:hAnsi="宋体" w:hint="eastAsia"/>
                <w:color w:val="000000"/>
                <w:sz w:val="18"/>
                <w:szCs w:val="18"/>
                <w:shd w:val="clear" w:color="auto" w:fill="FFFFFF"/>
              </w:rPr>
              <w:t>根据需要，国务院可以依法调整财政部门及其派出机构（以下统称财政部门）、审计机关及其派出机构（以下统称审计机关）的职权范围。</w:t>
            </w:r>
            <w:r w:rsidRPr="00761833">
              <w:rPr>
                <w:rStyle w:val="apple-converted-space"/>
                <w:rFonts w:ascii="宋体" w:hAnsi="宋体"/>
                <w:color w:val="000000"/>
                <w:sz w:val="18"/>
                <w:szCs w:val="18"/>
                <w:shd w:val="clear" w:color="auto" w:fill="FFFFFF"/>
              </w:rPr>
              <w:t> </w:t>
            </w:r>
            <w:r w:rsidRPr="00761833">
              <w:rPr>
                <w:rFonts w:ascii="宋体" w:hAnsi="宋体"/>
                <w:color w:val="000000"/>
                <w:sz w:val="18"/>
                <w:szCs w:val="18"/>
              </w:rPr>
              <w:br/>
            </w:r>
            <w:r w:rsidRPr="00761833">
              <w:rPr>
                <w:rFonts w:ascii="宋体" w:hAnsi="宋体" w:hint="eastAsia"/>
                <w:color w:val="000000"/>
                <w:sz w:val="18"/>
                <w:szCs w:val="18"/>
                <w:shd w:val="clear" w:color="auto" w:fill="FFFFFF"/>
              </w:rPr>
              <w:t>有财政违法行为的单位，其直接负责的主管人员和其他直接责任人员，以及有财政违法行为的个人，属于国家公务员的，由监察机关及其派出机构（以下统称监察机关）或者任免机关依照人事管理权限，依法给予行政处分。</w:t>
            </w:r>
            <w:r w:rsidRPr="00761833">
              <w:rPr>
                <w:rStyle w:val="apple-converted-space"/>
                <w:rFonts w:ascii="宋体" w:hAnsi="宋体"/>
                <w:color w:val="000000"/>
                <w:sz w:val="18"/>
                <w:szCs w:val="18"/>
                <w:shd w:val="clear" w:color="auto" w:fill="FFFFFF"/>
              </w:rPr>
              <w:t> </w:t>
            </w:r>
          </w:p>
          <w:p w:rsidR="00BE11CA" w:rsidRPr="00761833" w:rsidRDefault="00BE11CA" w:rsidP="00BF4F73">
            <w:pPr>
              <w:widowControl/>
              <w:spacing w:line="200" w:lineRule="exact"/>
              <w:ind w:firstLineChars="200" w:firstLine="360"/>
              <w:jc w:val="left"/>
              <w:rPr>
                <w:rFonts w:ascii="宋体" w:hAnsi="宋体" w:cs="宋体"/>
                <w:kern w:val="0"/>
                <w:sz w:val="18"/>
                <w:szCs w:val="18"/>
              </w:rPr>
            </w:pP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kern w:val="0"/>
                <w:sz w:val="18"/>
                <w:szCs w:val="18"/>
              </w:rPr>
              <w:t>2.</w:t>
            </w:r>
            <w:r w:rsidRPr="00761833">
              <w:rPr>
                <w:rFonts w:ascii="宋体" w:hAnsi="宋体" w:cs="宋体" w:hint="eastAsia"/>
                <w:kern w:val="0"/>
                <w:sz w:val="18"/>
                <w:szCs w:val="18"/>
              </w:rPr>
              <w:t>【法规】</w:t>
            </w:r>
            <w:r w:rsidRPr="00761833">
              <w:rPr>
                <w:rFonts w:ascii="宋体" w:hAnsi="宋体" w:cs="宋体" w:hint="eastAsia"/>
                <w:color w:val="000000"/>
                <w:kern w:val="0"/>
                <w:sz w:val="18"/>
                <w:szCs w:val="18"/>
              </w:rPr>
              <w:t>《财政违法行为处罚处分条例》（</w:t>
            </w: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日国务院令第</w:t>
            </w:r>
            <w:r w:rsidRPr="00761833">
              <w:rPr>
                <w:rFonts w:ascii="宋体" w:hAnsi="宋体" w:cs="宋体"/>
                <w:color w:val="000000"/>
                <w:kern w:val="0"/>
                <w:sz w:val="18"/>
                <w:szCs w:val="18"/>
              </w:rPr>
              <w:t>427</w:t>
            </w:r>
            <w:r w:rsidRPr="00761833">
              <w:rPr>
                <w:rFonts w:ascii="宋体" w:hAnsi="宋体" w:cs="宋体" w:hint="eastAsia"/>
                <w:color w:val="000000"/>
                <w:kern w:val="0"/>
                <w:sz w:val="18"/>
                <w:szCs w:val="18"/>
              </w:rPr>
              <w:t>号，自</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日起施行。）第十七条：单位和个人违反财务管理的规定，私存私放财政资金或者其他公款的，责令改正，调整有关会计账目，追回私存私放的资金，没收违法所得。对单位处</w:t>
            </w:r>
            <w:r w:rsidRPr="00761833">
              <w:rPr>
                <w:rFonts w:ascii="宋体" w:hAnsi="宋体" w:cs="宋体"/>
                <w:color w:val="000000"/>
                <w:kern w:val="0"/>
                <w:sz w:val="18"/>
                <w:szCs w:val="18"/>
              </w:rPr>
              <w:t>3000</w:t>
            </w:r>
            <w:r w:rsidRPr="00761833">
              <w:rPr>
                <w:rFonts w:ascii="宋体" w:hAnsi="宋体" w:cs="宋体" w:hint="eastAsia"/>
                <w:color w:val="000000"/>
                <w:kern w:val="0"/>
                <w:sz w:val="18"/>
                <w:szCs w:val="18"/>
              </w:rPr>
              <w:t>元以上</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万元以下的罚款；对直接负责的主管人员和其他直接责任人员处</w:t>
            </w:r>
            <w:r w:rsidRPr="00761833">
              <w:rPr>
                <w:rFonts w:ascii="宋体" w:hAnsi="宋体" w:cs="宋体"/>
                <w:color w:val="000000"/>
                <w:kern w:val="0"/>
                <w:sz w:val="18"/>
                <w:szCs w:val="18"/>
              </w:rPr>
              <w:t>2000</w:t>
            </w:r>
            <w:r w:rsidRPr="00761833">
              <w:rPr>
                <w:rFonts w:ascii="宋体" w:hAnsi="宋体" w:cs="宋体" w:hint="eastAsia"/>
                <w:color w:val="000000"/>
                <w:kern w:val="0"/>
                <w:sz w:val="18"/>
                <w:szCs w:val="18"/>
              </w:rPr>
              <w:t>元以上</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万元以下的罚款。属于国家公务员的，还应当给予记大过处分；情节严重的，给予降级或者撤职处分。</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3. </w:t>
            </w:r>
            <w:r w:rsidRPr="00761833">
              <w:rPr>
                <w:rFonts w:ascii="宋体" w:hAnsi="宋体" w:cs="宋体" w:hint="eastAsia"/>
                <w:color w:val="000000"/>
                <w:kern w:val="0"/>
                <w:sz w:val="18"/>
                <w:szCs w:val="18"/>
              </w:rPr>
              <w:t>【法规】《财政违法行为处罚处分条例》（</w:t>
            </w: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日国务院令第</w:t>
            </w:r>
            <w:r w:rsidRPr="00761833">
              <w:rPr>
                <w:rFonts w:ascii="宋体" w:hAnsi="宋体" w:cs="宋体"/>
                <w:color w:val="000000"/>
                <w:kern w:val="0"/>
                <w:sz w:val="18"/>
                <w:szCs w:val="18"/>
              </w:rPr>
              <w:t>427</w:t>
            </w:r>
            <w:r w:rsidRPr="00761833">
              <w:rPr>
                <w:rFonts w:ascii="宋体" w:hAnsi="宋体" w:cs="宋体" w:hint="eastAsia"/>
                <w:color w:val="000000"/>
                <w:kern w:val="0"/>
                <w:sz w:val="18"/>
                <w:szCs w:val="18"/>
              </w:rPr>
              <w:t>号，自</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w:t>
            </w:r>
            <w:r w:rsidRPr="00761833">
              <w:rPr>
                <w:rFonts w:ascii="宋体" w:hAnsi="宋体" w:hint="eastAsia"/>
                <w:color w:val="000000"/>
                <w:sz w:val="18"/>
                <w:szCs w:val="18"/>
                <w:shd w:val="clear" w:color="auto" w:fill="FFFFFF"/>
              </w:rPr>
              <w:t>第二十一条</w:t>
            </w:r>
            <w:r w:rsidRPr="00761833">
              <w:rPr>
                <w:rFonts w:ascii="宋体" w:hAnsi="宋体"/>
                <w:color w:val="000000"/>
                <w:sz w:val="18"/>
                <w:szCs w:val="18"/>
                <w:shd w:val="clear" w:color="auto" w:fill="FFFFFF"/>
              </w:rPr>
              <w:t xml:space="preserve"> </w:t>
            </w:r>
            <w:r w:rsidRPr="00761833">
              <w:rPr>
                <w:rFonts w:ascii="宋体" w:hAnsi="宋体" w:hint="eastAsia"/>
                <w:color w:val="000000"/>
                <w:sz w:val="18"/>
                <w:szCs w:val="18"/>
                <w:shd w:val="clear" w:color="auto" w:fill="FFFFFF"/>
              </w:rPr>
              <w:t>财政部门、审计机关、监察机关依法进行调查或者检查时，被调查、检查的单位和个人应当予以配合，如实反映情况，不得拒绝、阻挠、拖延。</w:t>
            </w:r>
            <w:r w:rsidRPr="00761833">
              <w:rPr>
                <w:rFonts w:ascii="宋体" w:hAnsi="宋体"/>
                <w:color w:val="000000"/>
                <w:sz w:val="18"/>
                <w:szCs w:val="18"/>
              </w:rPr>
              <w:t> </w:t>
            </w:r>
            <w:r w:rsidRPr="00761833">
              <w:rPr>
                <w:rFonts w:ascii="宋体" w:hAnsi="宋体"/>
                <w:color w:val="000000"/>
                <w:sz w:val="18"/>
                <w:szCs w:val="18"/>
              </w:rPr>
              <w:br/>
            </w:r>
            <w:r w:rsidRPr="00761833">
              <w:rPr>
                <w:rFonts w:ascii="宋体" w:hAnsi="宋体" w:hint="eastAsia"/>
                <w:color w:val="000000"/>
                <w:sz w:val="18"/>
                <w:szCs w:val="18"/>
                <w:shd w:val="clear" w:color="auto" w:fill="FFFFFF"/>
              </w:rPr>
              <w:t>违反前款规定的，责令限期改正。逾期不改正的，对属于国家公务员的直接负责的主管人员和其他直接责任人员，给予警告、记过或者记大过处分；情节严重的，给予降级或者撤职处分。</w:t>
            </w:r>
            <w:r w:rsidRPr="00761833">
              <w:rPr>
                <w:rFonts w:ascii="宋体" w:hAnsi="宋体"/>
                <w:color w:val="000000"/>
                <w:sz w:val="18"/>
                <w:szCs w:val="18"/>
              </w:rPr>
              <w:t> </w:t>
            </w:r>
          </w:p>
        </w:tc>
        <w:tc>
          <w:tcPr>
            <w:tcW w:w="2188"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   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874"/>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6</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单位不依法设置或私设会计账簿、任用会计人员不符合规定、未履行监督责任和义务等行为的处罚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【法律】《中华人民共和国会计法》</w:t>
            </w:r>
            <w:r w:rsidRPr="00761833">
              <w:rPr>
                <w:rFonts w:ascii="宋体" w:hAnsi="宋体" w:cs="宋体" w:hint="eastAsia"/>
                <w:snapToGrid w:val="0"/>
                <w:kern w:val="0"/>
                <w:sz w:val="18"/>
                <w:szCs w:val="18"/>
              </w:rPr>
              <w:t>（</w:t>
            </w:r>
            <w:r w:rsidRPr="00761833">
              <w:rPr>
                <w:rFonts w:ascii="宋体" w:hAnsi="宋体" w:cs="宋体"/>
                <w:snapToGrid w:val="0"/>
                <w:kern w:val="0"/>
                <w:sz w:val="18"/>
                <w:szCs w:val="18"/>
              </w:rPr>
              <w:t>1999</w:t>
            </w:r>
            <w:r w:rsidRPr="00761833">
              <w:rPr>
                <w:rFonts w:ascii="宋体" w:hAnsi="宋体" w:cs="宋体" w:hint="eastAsia"/>
                <w:snapToGrid w:val="0"/>
                <w:kern w:val="0"/>
                <w:sz w:val="18"/>
                <w:szCs w:val="18"/>
              </w:rPr>
              <w:t>年</w:t>
            </w:r>
            <w:r w:rsidRPr="00761833">
              <w:rPr>
                <w:rFonts w:ascii="宋体" w:hAnsi="宋体" w:cs="宋体"/>
                <w:snapToGrid w:val="0"/>
                <w:kern w:val="0"/>
                <w:sz w:val="18"/>
                <w:szCs w:val="18"/>
              </w:rPr>
              <w:t>10</w:t>
            </w:r>
            <w:r w:rsidRPr="00761833">
              <w:rPr>
                <w:rFonts w:ascii="宋体" w:hAnsi="宋体" w:cs="宋体" w:hint="eastAsia"/>
                <w:snapToGrid w:val="0"/>
                <w:kern w:val="0"/>
                <w:sz w:val="18"/>
                <w:szCs w:val="18"/>
              </w:rPr>
              <w:t>月</w:t>
            </w:r>
            <w:r w:rsidRPr="00761833">
              <w:rPr>
                <w:rFonts w:ascii="宋体" w:hAnsi="宋体" w:cs="宋体"/>
                <w:snapToGrid w:val="0"/>
                <w:kern w:val="0"/>
                <w:sz w:val="18"/>
                <w:szCs w:val="18"/>
              </w:rPr>
              <w:t>31</w:t>
            </w:r>
            <w:r w:rsidRPr="00761833">
              <w:rPr>
                <w:rFonts w:ascii="宋体" w:hAnsi="宋体" w:cs="宋体" w:hint="eastAsia"/>
                <w:snapToGrid w:val="0"/>
                <w:kern w:val="0"/>
                <w:sz w:val="18"/>
                <w:szCs w:val="18"/>
              </w:rPr>
              <w:t>日主席令第二十四号公布，自</w:t>
            </w:r>
            <w:r w:rsidRPr="00761833">
              <w:rPr>
                <w:rFonts w:ascii="宋体" w:hAnsi="宋体" w:cs="宋体"/>
                <w:snapToGrid w:val="0"/>
                <w:kern w:val="0"/>
                <w:sz w:val="18"/>
                <w:szCs w:val="18"/>
              </w:rPr>
              <w:t>2000</w:t>
            </w:r>
            <w:r w:rsidRPr="00761833">
              <w:rPr>
                <w:rFonts w:ascii="宋体" w:hAnsi="宋体" w:cs="宋体" w:hint="eastAsia"/>
                <w:snapToGrid w:val="0"/>
                <w:kern w:val="0"/>
                <w:sz w:val="18"/>
                <w:szCs w:val="18"/>
              </w:rPr>
              <w:t>年</w:t>
            </w:r>
            <w:r w:rsidRPr="00761833">
              <w:rPr>
                <w:rFonts w:ascii="宋体" w:hAnsi="宋体" w:cs="宋体"/>
                <w:snapToGrid w:val="0"/>
                <w:kern w:val="0"/>
                <w:sz w:val="18"/>
                <w:szCs w:val="18"/>
              </w:rPr>
              <w:t>7</w:t>
            </w:r>
            <w:r w:rsidRPr="00761833">
              <w:rPr>
                <w:rFonts w:ascii="宋体" w:hAnsi="宋体" w:cs="宋体" w:hint="eastAsia"/>
                <w:snapToGrid w:val="0"/>
                <w:kern w:val="0"/>
                <w:sz w:val="18"/>
                <w:szCs w:val="18"/>
              </w:rPr>
              <w:t>月</w:t>
            </w:r>
            <w:r w:rsidRPr="00761833">
              <w:rPr>
                <w:rFonts w:ascii="宋体" w:hAnsi="宋体" w:cs="宋体"/>
                <w:snapToGrid w:val="0"/>
                <w:kern w:val="0"/>
                <w:sz w:val="18"/>
                <w:szCs w:val="18"/>
              </w:rPr>
              <w:t>1</w:t>
            </w:r>
            <w:r w:rsidRPr="00761833">
              <w:rPr>
                <w:rFonts w:ascii="宋体" w:hAnsi="宋体" w:cs="宋体" w:hint="eastAsia"/>
                <w:snapToGrid w:val="0"/>
                <w:kern w:val="0"/>
                <w:sz w:val="18"/>
                <w:szCs w:val="18"/>
              </w:rPr>
              <w:t>日起施行）</w:t>
            </w:r>
            <w:r w:rsidRPr="00761833">
              <w:rPr>
                <w:rFonts w:ascii="宋体" w:hAnsi="宋体" w:cs="宋体" w:hint="eastAsia"/>
                <w:color w:val="000000"/>
                <w:kern w:val="0"/>
                <w:sz w:val="18"/>
                <w:szCs w:val="18"/>
              </w:rPr>
              <w:t>第四十二条：违反本法规定，有下列行为之一的，由县级以上人民政府财政部门责令限期改正，可以对单位并处三千元以上五万元以下的罚款；对其直接负责的主管人员和其他直接责任人员，可以处二千元以上二万元以下的罚款；属于国家工作人员的，还应当由其所在单位或者有关单位依法给予行政处分：</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（一）不依法设置会计账簿的；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（二）私设会计账簿的；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（三）未按照规定填制、取得原始凭证或者填制、取得的原始凭证不符合规定的；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（四）以未经审核的会计凭证为依据登记会计账簿或者登记会计账簿不符合规定的；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（五）随意变更会计处理方法的；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（六）向不同的会计资料使用者提供的财务会计报告编制依据不一致的；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（七）未按照规定使用会计记录文字或者记账本位币的；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（八）未按照规定保管会计资料，致使会计资料毁损、灭失的；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（九）未按照规定建立并实施单位内部会计监督制度或者拒绝依法实施的监督或者不如实提供有关会计资料及有关情况的；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（十）任用会计人员不符合本法规定的。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有前款所列行为之一，构成犯罪的，依法追究刑事责任。会计人员有第一款所列行为之一，情节严重的，由县级以上人民政府财政部门吊销会计从业资格证书。有关法律对第一款所列行为的处罚另有规定的，依照有关法律的规定办理。</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998"/>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7</w:t>
            </w:r>
          </w:p>
          <w:p w:rsidR="00BE11CA" w:rsidRPr="00761833" w:rsidRDefault="00BE11CA">
            <w:pPr>
              <w:widowControl/>
              <w:spacing w:line="240" w:lineRule="exact"/>
              <w:jc w:val="right"/>
              <w:rPr>
                <w:rFonts w:ascii="宋体" w:hAnsi="宋体" w:cs="宋体"/>
                <w:color w:val="000000"/>
                <w:kern w:val="0"/>
                <w:sz w:val="18"/>
                <w:szCs w:val="18"/>
              </w:rPr>
            </w:pP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伪造、变造会计凭证、会计帐簿，编制虚假财务会计报告的处罚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【法律】《中华人民共和国会计法》</w:t>
            </w:r>
            <w:r w:rsidRPr="00761833">
              <w:rPr>
                <w:rFonts w:ascii="宋体" w:hAnsi="宋体" w:cs="宋体" w:hint="eastAsia"/>
                <w:snapToGrid w:val="0"/>
                <w:kern w:val="0"/>
                <w:sz w:val="18"/>
                <w:szCs w:val="18"/>
              </w:rPr>
              <w:t>（</w:t>
            </w:r>
            <w:r w:rsidRPr="00761833">
              <w:rPr>
                <w:rFonts w:ascii="宋体" w:hAnsi="宋体" w:cs="宋体"/>
                <w:snapToGrid w:val="0"/>
                <w:kern w:val="0"/>
                <w:sz w:val="18"/>
                <w:szCs w:val="18"/>
              </w:rPr>
              <w:t>1999</w:t>
            </w:r>
            <w:r w:rsidRPr="00761833">
              <w:rPr>
                <w:rFonts w:ascii="宋体" w:hAnsi="宋体" w:cs="宋体" w:hint="eastAsia"/>
                <w:snapToGrid w:val="0"/>
                <w:kern w:val="0"/>
                <w:sz w:val="18"/>
                <w:szCs w:val="18"/>
              </w:rPr>
              <w:t>年</w:t>
            </w:r>
            <w:r w:rsidRPr="00761833">
              <w:rPr>
                <w:rFonts w:ascii="宋体" w:hAnsi="宋体" w:cs="宋体"/>
                <w:snapToGrid w:val="0"/>
                <w:kern w:val="0"/>
                <w:sz w:val="18"/>
                <w:szCs w:val="18"/>
              </w:rPr>
              <w:t>10</w:t>
            </w:r>
            <w:r w:rsidRPr="00761833">
              <w:rPr>
                <w:rFonts w:ascii="宋体" w:hAnsi="宋体" w:cs="宋体" w:hint="eastAsia"/>
                <w:snapToGrid w:val="0"/>
                <w:kern w:val="0"/>
                <w:sz w:val="18"/>
                <w:szCs w:val="18"/>
              </w:rPr>
              <w:t>月</w:t>
            </w:r>
            <w:r w:rsidRPr="00761833">
              <w:rPr>
                <w:rFonts w:ascii="宋体" w:hAnsi="宋体" w:cs="宋体"/>
                <w:snapToGrid w:val="0"/>
                <w:kern w:val="0"/>
                <w:sz w:val="18"/>
                <w:szCs w:val="18"/>
              </w:rPr>
              <w:t>31</w:t>
            </w:r>
            <w:r w:rsidRPr="00761833">
              <w:rPr>
                <w:rFonts w:ascii="宋体" w:hAnsi="宋体" w:cs="宋体" w:hint="eastAsia"/>
                <w:snapToGrid w:val="0"/>
                <w:kern w:val="0"/>
                <w:sz w:val="18"/>
                <w:szCs w:val="18"/>
              </w:rPr>
              <w:t>日主席令第二十四号公布，自</w:t>
            </w:r>
            <w:r w:rsidRPr="00761833">
              <w:rPr>
                <w:rFonts w:ascii="宋体" w:hAnsi="宋体" w:cs="宋体"/>
                <w:snapToGrid w:val="0"/>
                <w:kern w:val="0"/>
                <w:sz w:val="18"/>
                <w:szCs w:val="18"/>
              </w:rPr>
              <w:t>2000</w:t>
            </w:r>
            <w:r w:rsidRPr="00761833">
              <w:rPr>
                <w:rFonts w:ascii="宋体" w:hAnsi="宋体" w:cs="宋体" w:hint="eastAsia"/>
                <w:snapToGrid w:val="0"/>
                <w:kern w:val="0"/>
                <w:sz w:val="18"/>
                <w:szCs w:val="18"/>
              </w:rPr>
              <w:t>年</w:t>
            </w:r>
            <w:r w:rsidRPr="00761833">
              <w:rPr>
                <w:rFonts w:ascii="宋体" w:hAnsi="宋体" w:cs="宋体"/>
                <w:snapToGrid w:val="0"/>
                <w:kern w:val="0"/>
                <w:sz w:val="18"/>
                <w:szCs w:val="18"/>
              </w:rPr>
              <w:t>7</w:t>
            </w:r>
            <w:r w:rsidRPr="00761833">
              <w:rPr>
                <w:rFonts w:ascii="宋体" w:hAnsi="宋体" w:cs="宋体" w:hint="eastAsia"/>
                <w:snapToGrid w:val="0"/>
                <w:kern w:val="0"/>
                <w:sz w:val="18"/>
                <w:szCs w:val="18"/>
              </w:rPr>
              <w:t>月</w:t>
            </w:r>
            <w:r w:rsidRPr="00761833">
              <w:rPr>
                <w:rFonts w:ascii="宋体" w:hAnsi="宋体" w:cs="宋体"/>
                <w:snapToGrid w:val="0"/>
                <w:kern w:val="0"/>
                <w:sz w:val="18"/>
                <w:szCs w:val="18"/>
              </w:rPr>
              <w:t>1</w:t>
            </w:r>
            <w:r w:rsidRPr="00761833">
              <w:rPr>
                <w:rFonts w:ascii="宋体" w:hAnsi="宋体" w:cs="宋体" w:hint="eastAsia"/>
                <w:snapToGrid w:val="0"/>
                <w:kern w:val="0"/>
                <w:sz w:val="18"/>
                <w:szCs w:val="18"/>
              </w:rPr>
              <w:t>日起施行）</w:t>
            </w:r>
            <w:r w:rsidRPr="00761833">
              <w:rPr>
                <w:rFonts w:ascii="宋体" w:hAnsi="宋体" w:cs="宋体" w:hint="eastAsia"/>
                <w:color w:val="000000"/>
                <w:kern w:val="0"/>
                <w:sz w:val="18"/>
                <w:szCs w:val="18"/>
              </w:rPr>
              <w:t>第四十三条：伪造、变造会计凭证、会计帐簿，编制虚假财务会计报告，构成犯罪的，依法追究刑事责任。有前款行为，尚不构成犯罪的，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对其中的会计人员，并由县级以上人民政府财政部门吊销会计从业资格证书。</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  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842"/>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8</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隐匿或者故意销毁依法应当保存的会计资料的处罚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．【法律】《中华人民共和国会计法》</w:t>
            </w:r>
            <w:r w:rsidRPr="00761833">
              <w:rPr>
                <w:rFonts w:ascii="宋体" w:hAnsi="宋体" w:cs="宋体" w:hint="eastAsia"/>
                <w:snapToGrid w:val="0"/>
                <w:kern w:val="0"/>
                <w:sz w:val="18"/>
                <w:szCs w:val="18"/>
              </w:rPr>
              <w:t>（</w:t>
            </w:r>
            <w:r w:rsidRPr="00761833">
              <w:rPr>
                <w:rFonts w:ascii="宋体" w:hAnsi="宋体" w:cs="宋体"/>
                <w:snapToGrid w:val="0"/>
                <w:kern w:val="0"/>
                <w:sz w:val="18"/>
                <w:szCs w:val="18"/>
              </w:rPr>
              <w:t>1999</w:t>
            </w:r>
            <w:r w:rsidRPr="00761833">
              <w:rPr>
                <w:rFonts w:ascii="宋体" w:hAnsi="宋体" w:cs="宋体" w:hint="eastAsia"/>
                <w:snapToGrid w:val="0"/>
                <w:kern w:val="0"/>
                <w:sz w:val="18"/>
                <w:szCs w:val="18"/>
              </w:rPr>
              <w:t>年</w:t>
            </w:r>
            <w:r w:rsidRPr="00761833">
              <w:rPr>
                <w:rFonts w:ascii="宋体" w:hAnsi="宋体" w:cs="宋体"/>
                <w:snapToGrid w:val="0"/>
                <w:kern w:val="0"/>
                <w:sz w:val="18"/>
                <w:szCs w:val="18"/>
              </w:rPr>
              <w:t>10</w:t>
            </w:r>
            <w:r w:rsidRPr="00761833">
              <w:rPr>
                <w:rFonts w:ascii="宋体" w:hAnsi="宋体" w:cs="宋体" w:hint="eastAsia"/>
                <w:snapToGrid w:val="0"/>
                <w:kern w:val="0"/>
                <w:sz w:val="18"/>
                <w:szCs w:val="18"/>
              </w:rPr>
              <w:t>月</w:t>
            </w:r>
            <w:r w:rsidRPr="00761833">
              <w:rPr>
                <w:rFonts w:ascii="宋体" w:hAnsi="宋体" w:cs="宋体"/>
                <w:snapToGrid w:val="0"/>
                <w:kern w:val="0"/>
                <w:sz w:val="18"/>
                <w:szCs w:val="18"/>
              </w:rPr>
              <w:t>31</w:t>
            </w:r>
            <w:r w:rsidRPr="00761833">
              <w:rPr>
                <w:rFonts w:ascii="宋体" w:hAnsi="宋体" w:cs="宋体" w:hint="eastAsia"/>
                <w:snapToGrid w:val="0"/>
                <w:kern w:val="0"/>
                <w:sz w:val="18"/>
                <w:szCs w:val="18"/>
              </w:rPr>
              <w:t>日主席令第二十四号公布，自</w:t>
            </w:r>
            <w:r w:rsidRPr="00761833">
              <w:rPr>
                <w:rFonts w:ascii="宋体" w:hAnsi="宋体" w:cs="宋体"/>
                <w:snapToGrid w:val="0"/>
                <w:kern w:val="0"/>
                <w:sz w:val="18"/>
                <w:szCs w:val="18"/>
              </w:rPr>
              <w:t>2000</w:t>
            </w:r>
            <w:r w:rsidRPr="00761833">
              <w:rPr>
                <w:rFonts w:ascii="宋体" w:hAnsi="宋体" w:cs="宋体" w:hint="eastAsia"/>
                <w:snapToGrid w:val="0"/>
                <w:kern w:val="0"/>
                <w:sz w:val="18"/>
                <w:szCs w:val="18"/>
              </w:rPr>
              <w:t>年</w:t>
            </w:r>
            <w:r w:rsidRPr="00761833">
              <w:rPr>
                <w:rFonts w:ascii="宋体" w:hAnsi="宋体" w:cs="宋体"/>
                <w:snapToGrid w:val="0"/>
                <w:kern w:val="0"/>
                <w:sz w:val="18"/>
                <w:szCs w:val="18"/>
              </w:rPr>
              <w:t>7</w:t>
            </w:r>
            <w:r w:rsidRPr="00761833">
              <w:rPr>
                <w:rFonts w:ascii="宋体" w:hAnsi="宋体" w:cs="宋体" w:hint="eastAsia"/>
                <w:snapToGrid w:val="0"/>
                <w:kern w:val="0"/>
                <w:sz w:val="18"/>
                <w:szCs w:val="18"/>
              </w:rPr>
              <w:t>月</w:t>
            </w:r>
            <w:r w:rsidRPr="00761833">
              <w:rPr>
                <w:rFonts w:ascii="宋体" w:hAnsi="宋体" w:cs="宋体"/>
                <w:snapToGrid w:val="0"/>
                <w:kern w:val="0"/>
                <w:sz w:val="18"/>
                <w:szCs w:val="18"/>
              </w:rPr>
              <w:t>1</w:t>
            </w:r>
            <w:r w:rsidRPr="00761833">
              <w:rPr>
                <w:rFonts w:ascii="宋体" w:hAnsi="宋体" w:cs="宋体" w:hint="eastAsia"/>
                <w:snapToGrid w:val="0"/>
                <w:kern w:val="0"/>
                <w:sz w:val="18"/>
                <w:szCs w:val="18"/>
              </w:rPr>
              <w:t>日起施行）</w:t>
            </w:r>
            <w:r w:rsidRPr="00761833">
              <w:rPr>
                <w:rFonts w:ascii="宋体" w:hAnsi="宋体" w:cs="宋体" w:hint="eastAsia"/>
                <w:color w:val="000000"/>
                <w:kern w:val="0"/>
                <w:sz w:val="18"/>
                <w:szCs w:val="18"/>
              </w:rPr>
              <w:t>第四十四条：隐匿或者故意销毁依法应当保存的会计凭证、会计账簿、财务会计报告，构成犯罪的，依法追究刑事责任。有前款行为，尚不构成犯罪的，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对其中的会计人员，并由县级以上人民政府财政部门吊销会计从业资格证书。</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．【规章】《财政部门实施会计监督办法》（</w:t>
            </w:r>
            <w:r w:rsidRPr="00761833">
              <w:rPr>
                <w:rFonts w:ascii="宋体" w:hAnsi="宋体" w:cs="Arial"/>
                <w:color w:val="000000"/>
                <w:sz w:val="18"/>
                <w:szCs w:val="18"/>
              </w:rPr>
              <w:t>2007</w:t>
            </w:r>
            <w:r w:rsidRPr="00761833">
              <w:rPr>
                <w:rFonts w:ascii="宋体" w:hAnsi="宋体" w:cs="Arial" w:hint="eastAsia"/>
                <w:color w:val="000000"/>
                <w:sz w:val="18"/>
                <w:szCs w:val="18"/>
              </w:rPr>
              <w:t>年</w:t>
            </w:r>
            <w:r w:rsidRPr="00761833">
              <w:rPr>
                <w:rFonts w:ascii="宋体" w:hAnsi="宋体" w:cs="Arial"/>
                <w:color w:val="000000"/>
                <w:sz w:val="18"/>
                <w:szCs w:val="18"/>
              </w:rPr>
              <w:t>1</w:t>
            </w:r>
            <w:r w:rsidRPr="00761833">
              <w:rPr>
                <w:rFonts w:ascii="宋体" w:hAnsi="宋体" w:cs="Arial" w:hint="eastAsia"/>
                <w:color w:val="000000"/>
                <w:sz w:val="18"/>
                <w:szCs w:val="18"/>
              </w:rPr>
              <w:t>月</w:t>
            </w:r>
            <w:r w:rsidRPr="00761833">
              <w:rPr>
                <w:rFonts w:ascii="宋体" w:hAnsi="宋体" w:cs="Arial"/>
                <w:color w:val="000000"/>
                <w:sz w:val="18"/>
                <w:szCs w:val="18"/>
              </w:rPr>
              <w:t>1</w:t>
            </w:r>
            <w:r w:rsidRPr="00761833">
              <w:rPr>
                <w:rFonts w:ascii="宋体" w:hAnsi="宋体" w:cs="Arial" w:hint="eastAsia"/>
                <w:color w:val="000000"/>
                <w:sz w:val="18"/>
                <w:szCs w:val="18"/>
              </w:rPr>
              <w:t>日财政部令第</w:t>
            </w:r>
            <w:r w:rsidRPr="00761833">
              <w:rPr>
                <w:rFonts w:ascii="宋体" w:hAnsi="宋体" w:cs="Arial"/>
                <w:color w:val="000000"/>
                <w:sz w:val="18"/>
                <w:szCs w:val="18"/>
              </w:rPr>
              <w:t>4</w:t>
            </w:r>
            <w:r w:rsidRPr="00761833">
              <w:rPr>
                <w:rFonts w:ascii="宋体" w:hAnsi="宋体" w:cs="Arial" w:hint="eastAsia"/>
                <w:color w:val="000000"/>
                <w:sz w:val="18"/>
                <w:szCs w:val="18"/>
              </w:rPr>
              <w:t>号</w:t>
            </w:r>
            <w:r w:rsidRPr="00761833">
              <w:rPr>
                <w:rFonts w:ascii="宋体" w:hAnsi="宋体" w:cs="宋体" w:hint="eastAsia"/>
                <w:color w:val="000000"/>
                <w:kern w:val="0"/>
                <w:sz w:val="18"/>
                <w:szCs w:val="18"/>
              </w:rPr>
              <w:t>）第三条：县级以上财政部门负责本行政区域的会计监督检查，并依法对违法会计行为实施行政处罚。跨行政区域行政处罚案件的管辖确定，由相关的财政部门协商解决；协商不成的，报请共同的上一级财政部门指定管辖。上级财政部门可以直接查处下级财政部门管辖的案件，下级财政部门对于重大、疑难案件可以报请上级财政部门管辖。</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0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3441"/>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9</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授意、指使、强令会计机构、会计人员及其他人员伪造、变造会计凭证、会计帐簿，编制虚假财务会计报告或者隐匿、故意销毁依法应当保的会计凭证、会计帐簿、财务会计报告的处罚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【法律】《中华人民共和国会计法》</w:t>
            </w:r>
            <w:r w:rsidRPr="00761833">
              <w:rPr>
                <w:rFonts w:ascii="宋体" w:hAnsi="宋体" w:cs="宋体" w:hint="eastAsia"/>
                <w:snapToGrid w:val="0"/>
                <w:kern w:val="0"/>
                <w:sz w:val="18"/>
                <w:szCs w:val="18"/>
              </w:rPr>
              <w:t>（</w:t>
            </w:r>
            <w:r w:rsidRPr="00761833">
              <w:rPr>
                <w:rFonts w:ascii="宋体" w:hAnsi="宋体" w:cs="宋体"/>
                <w:snapToGrid w:val="0"/>
                <w:kern w:val="0"/>
                <w:sz w:val="18"/>
                <w:szCs w:val="18"/>
              </w:rPr>
              <w:t>1999</w:t>
            </w:r>
            <w:r w:rsidRPr="00761833">
              <w:rPr>
                <w:rFonts w:ascii="宋体" w:hAnsi="宋体" w:cs="宋体" w:hint="eastAsia"/>
                <w:snapToGrid w:val="0"/>
                <w:kern w:val="0"/>
                <w:sz w:val="18"/>
                <w:szCs w:val="18"/>
              </w:rPr>
              <w:t>年</w:t>
            </w:r>
            <w:r w:rsidRPr="00761833">
              <w:rPr>
                <w:rFonts w:ascii="宋体" w:hAnsi="宋体" w:cs="宋体"/>
                <w:snapToGrid w:val="0"/>
                <w:kern w:val="0"/>
                <w:sz w:val="18"/>
                <w:szCs w:val="18"/>
              </w:rPr>
              <w:t>10</w:t>
            </w:r>
            <w:r w:rsidRPr="00761833">
              <w:rPr>
                <w:rFonts w:ascii="宋体" w:hAnsi="宋体" w:cs="宋体" w:hint="eastAsia"/>
                <w:snapToGrid w:val="0"/>
                <w:kern w:val="0"/>
                <w:sz w:val="18"/>
                <w:szCs w:val="18"/>
              </w:rPr>
              <w:t>月</w:t>
            </w:r>
            <w:r w:rsidRPr="00761833">
              <w:rPr>
                <w:rFonts w:ascii="宋体" w:hAnsi="宋体" w:cs="宋体"/>
                <w:snapToGrid w:val="0"/>
                <w:kern w:val="0"/>
                <w:sz w:val="18"/>
                <w:szCs w:val="18"/>
              </w:rPr>
              <w:t>31</w:t>
            </w:r>
            <w:r w:rsidRPr="00761833">
              <w:rPr>
                <w:rFonts w:ascii="宋体" w:hAnsi="宋体" w:cs="宋体" w:hint="eastAsia"/>
                <w:snapToGrid w:val="0"/>
                <w:kern w:val="0"/>
                <w:sz w:val="18"/>
                <w:szCs w:val="18"/>
              </w:rPr>
              <w:t>日主席令第二十四号公布，自</w:t>
            </w:r>
            <w:r w:rsidRPr="00761833">
              <w:rPr>
                <w:rFonts w:ascii="宋体" w:hAnsi="宋体" w:cs="宋体"/>
                <w:snapToGrid w:val="0"/>
                <w:kern w:val="0"/>
                <w:sz w:val="18"/>
                <w:szCs w:val="18"/>
              </w:rPr>
              <w:t>2000</w:t>
            </w:r>
            <w:r w:rsidRPr="00761833">
              <w:rPr>
                <w:rFonts w:ascii="宋体" w:hAnsi="宋体" w:cs="宋体" w:hint="eastAsia"/>
                <w:snapToGrid w:val="0"/>
                <w:kern w:val="0"/>
                <w:sz w:val="18"/>
                <w:szCs w:val="18"/>
              </w:rPr>
              <w:t>年</w:t>
            </w:r>
            <w:r w:rsidRPr="00761833">
              <w:rPr>
                <w:rFonts w:ascii="宋体" w:hAnsi="宋体" w:cs="宋体"/>
                <w:snapToGrid w:val="0"/>
                <w:kern w:val="0"/>
                <w:sz w:val="18"/>
                <w:szCs w:val="18"/>
              </w:rPr>
              <w:t>7</w:t>
            </w:r>
            <w:r w:rsidRPr="00761833">
              <w:rPr>
                <w:rFonts w:ascii="宋体" w:hAnsi="宋体" w:cs="宋体" w:hint="eastAsia"/>
                <w:snapToGrid w:val="0"/>
                <w:kern w:val="0"/>
                <w:sz w:val="18"/>
                <w:szCs w:val="18"/>
              </w:rPr>
              <w:t>月</w:t>
            </w:r>
            <w:r w:rsidRPr="00761833">
              <w:rPr>
                <w:rFonts w:ascii="宋体" w:hAnsi="宋体" w:cs="宋体"/>
                <w:snapToGrid w:val="0"/>
                <w:kern w:val="0"/>
                <w:sz w:val="18"/>
                <w:szCs w:val="18"/>
              </w:rPr>
              <w:t>1</w:t>
            </w:r>
            <w:r w:rsidRPr="00761833">
              <w:rPr>
                <w:rFonts w:ascii="宋体" w:hAnsi="宋体" w:cs="宋体" w:hint="eastAsia"/>
                <w:snapToGrid w:val="0"/>
                <w:kern w:val="0"/>
                <w:sz w:val="18"/>
                <w:szCs w:val="18"/>
              </w:rPr>
              <w:t>日起施行）</w:t>
            </w:r>
            <w:r w:rsidRPr="00761833">
              <w:rPr>
                <w:rFonts w:ascii="宋体" w:hAnsi="宋体" w:cs="宋体" w:hint="eastAsia"/>
                <w:color w:val="000000"/>
                <w:kern w:val="0"/>
                <w:sz w:val="18"/>
                <w:szCs w:val="18"/>
              </w:rPr>
              <w:t>第四十五条：授意、指使、强令会计机构、会计人员及其他人员伪造、变造会计凭证、会计帐簿，编制虚假财务会计报告或者隐匿、故意销毁依法应当保的会计凭证、会计帐簿、财务会计报告，构成犯罪的，依法追究刑事责任；尚不构成犯罪的，可以处五千元以上五万元以下的罚款；属于国家工作人员的，还应当由其所在单位或者有关单位依法给予降级、撤职、开除的行政处分。</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【法规】《企业财务会计报告条例》（</w:t>
            </w:r>
            <w:r w:rsidRPr="00761833">
              <w:rPr>
                <w:rFonts w:ascii="宋体" w:hAnsi="宋体" w:cs="宋体"/>
                <w:color w:val="000000"/>
                <w:kern w:val="0"/>
                <w:sz w:val="18"/>
                <w:szCs w:val="18"/>
              </w:rPr>
              <w:t>2000</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21</w:t>
            </w:r>
            <w:r w:rsidRPr="00761833">
              <w:rPr>
                <w:rFonts w:ascii="宋体" w:hAnsi="宋体" w:cs="宋体" w:hint="eastAsia"/>
                <w:color w:val="000000"/>
                <w:kern w:val="0"/>
                <w:sz w:val="18"/>
                <w:szCs w:val="18"/>
              </w:rPr>
              <w:t>国务院令第</w:t>
            </w:r>
            <w:r w:rsidRPr="00761833">
              <w:rPr>
                <w:rFonts w:ascii="宋体" w:hAnsi="宋体" w:cs="宋体"/>
                <w:color w:val="000000"/>
                <w:kern w:val="0"/>
                <w:sz w:val="18"/>
                <w:szCs w:val="18"/>
              </w:rPr>
              <w:t>287</w:t>
            </w:r>
            <w:r w:rsidRPr="00761833">
              <w:rPr>
                <w:rFonts w:ascii="宋体" w:hAnsi="宋体" w:cs="宋体" w:hint="eastAsia"/>
                <w:color w:val="000000"/>
                <w:kern w:val="0"/>
                <w:sz w:val="18"/>
                <w:szCs w:val="18"/>
              </w:rPr>
              <w:t>号，自</w:t>
            </w:r>
            <w:r w:rsidRPr="00761833">
              <w:rPr>
                <w:rFonts w:ascii="宋体" w:hAnsi="宋体" w:cs="宋体"/>
                <w:color w:val="000000"/>
                <w:kern w:val="0"/>
                <w:sz w:val="18"/>
                <w:szCs w:val="18"/>
              </w:rPr>
              <w:t>2001</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施行。）第四十一条：授意、指使、强令会计机构、会计人员及其他人员编制、对外提供虚假的或者隐瞒重要事实的财务会计报告，或者隐匿、故意销毁依法应当保存的财务会计报告，构成犯罪的，依法追究刑事责任；尚不构成犯罪的，可以处</w:t>
            </w:r>
            <w:r w:rsidRPr="00761833">
              <w:rPr>
                <w:rFonts w:ascii="宋体" w:hAnsi="宋体" w:cs="宋体"/>
                <w:color w:val="000000"/>
                <w:kern w:val="0"/>
                <w:sz w:val="18"/>
                <w:szCs w:val="18"/>
              </w:rPr>
              <w:t>5000</w:t>
            </w:r>
            <w:r w:rsidRPr="00761833">
              <w:rPr>
                <w:rFonts w:ascii="宋体" w:hAnsi="宋体" w:cs="宋体" w:hint="eastAsia"/>
                <w:color w:val="000000"/>
                <w:kern w:val="0"/>
                <w:sz w:val="18"/>
                <w:szCs w:val="18"/>
              </w:rPr>
              <w:t>元以上</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万元以下的罚款；属于国家工作人员的，并依法给予降级、撤职、开除的行政处分或者纪律处分。</w:t>
            </w:r>
          </w:p>
        </w:tc>
        <w:tc>
          <w:tcPr>
            <w:tcW w:w="2188"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3154"/>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10</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会计人员违规操作、拒绝接受监督等行为的处罚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【法规】《企业财务会计报告条例》（</w:t>
            </w:r>
            <w:r w:rsidRPr="00761833">
              <w:rPr>
                <w:rFonts w:ascii="宋体" w:hAnsi="宋体" w:cs="宋体"/>
                <w:color w:val="000000"/>
                <w:kern w:val="0"/>
                <w:sz w:val="18"/>
                <w:szCs w:val="18"/>
              </w:rPr>
              <w:t>2000</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21</w:t>
            </w:r>
            <w:r w:rsidRPr="00761833">
              <w:rPr>
                <w:rFonts w:ascii="宋体" w:hAnsi="宋体" w:cs="Arial" w:hint="eastAsia"/>
                <w:color w:val="000000"/>
                <w:sz w:val="18"/>
                <w:szCs w:val="18"/>
              </w:rPr>
              <w:t>国务院令第</w:t>
            </w:r>
            <w:r w:rsidRPr="00761833">
              <w:rPr>
                <w:rFonts w:ascii="宋体" w:hAnsi="宋体" w:cs="Arial"/>
                <w:color w:val="000000"/>
                <w:sz w:val="18"/>
                <w:szCs w:val="18"/>
              </w:rPr>
              <w:t>287</w:t>
            </w:r>
            <w:r w:rsidRPr="00761833">
              <w:rPr>
                <w:rFonts w:ascii="宋体" w:hAnsi="宋体" w:cs="Arial" w:hint="eastAsia"/>
                <w:color w:val="000000"/>
                <w:sz w:val="18"/>
                <w:szCs w:val="18"/>
              </w:rPr>
              <w:t>号，自</w:t>
            </w:r>
            <w:r w:rsidRPr="00761833">
              <w:rPr>
                <w:rFonts w:ascii="宋体" w:hAnsi="宋体" w:cs="Arial"/>
                <w:color w:val="000000"/>
                <w:sz w:val="18"/>
                <w:szCs w:val="18"/>
              </w:rPr>
              <w:t>2001</w:t>
            </w:r>
            <w:r w:rsidRPr="00761833">
              <w:rPr>
                <w:rFonts w:ascii="宋体" w:hAnsi="宋体" w:cs="Arial" w:hint="eastAsia"/>
                <w:color w:val="000000"/>
                <w:sz w:val="18"/>
                <w:szCs w:val="18"/>
              </w:rPr>
              <w:t>年</w:t>
            </w:r>
            <w:r w:rsidRPr="00761833">
              <w:rPr>
                <w:rFonts w:ascii="宋体" w:hAnsi="宋体" w:cs="Arial"/>
                <w:color w:val="000000"/>
                <w:sz w:val="18"/>
                <w:szCs w:val="18"/>
              </w:rPr>
              <w:t>1</w:t>
            </w:r>
            <w:r w:rsidRPr="00761833">
              <w:rPr>
                <w:rFonts w:ascii="宋体" w:hAnsi="宋体" w:cs="Arial" w:hint="eastAsia"/>
                <w:color w:val="000000"/>
                <w:sz w:val="18"/>
                <w:szCs w:val="18"/>
              </w:rPr>
              <w:t>月</w:t>
            </w:r>
            <w:r w:rsidRPr="00761833">
              <w:rPr>
                <w:rFonts w:ascii="宋体" w:hAnsi="宋体" w:cs="Arial"/>
                <w:color w:val="000000"/>
                <w:sz w:val="18"/>
                <w:szCs w:val="18"/>
              </w:rPr>
              <w:t>1</w:t>
            </w:r>
            <w:r w:rsidRPr="00761833">
              <w:rPr>
                <w:rFonts w:ascii="宋体" w:hAnsi="宋体" w:cs="Arial" w:hint="eastAsia"/>
                <w:color w:val="000000"/>
                <w:sz w:val="18"/>
                <w:szCs w:val="18"/>
              </w:rPr>
              <w:t>日施行。</w:t>
            </w:r>
            <w:r w:rsidRPr="00761833">
              <w:rPr>
                <w:rFonts w:ascii="宋体" w:hAnsi="宋体" w:cs="宋体" w:hint="eastAsia"/>
                <w:color w:val="000000"/>
                <w:kern w:val="0"/>
                <w:sz w:val="18"/>
                <w:szCs w:val="18"/>
              </w:rPr>
              <w:t>）第三十九条：违反本条例规定，有下列行为之一的，由县级以上人民政府财政部门责令限期改正，对企业可以处</w:t>
            </w:r>
            <w:r w:rsidRPr="00761833">
              <w:rPr>
                <w:rFonts w:ascii="宋体" w:hAnsi="宋体" w:cs="宋体"/>
                <w:color w:val="000000"/>
                <w:kern w:val="0"/>
                <w:sz w:val="18"/>
                <w:szCs w:val="18"/>
              </w:rPr>
              <w:t>3000</w:t>
            </w:r>
            <w:r w:rsidRPr="00761833">
              <w:rPr>
                <w:rFonts w:ascii="宋体" w:hAnsi="宋体" w:cs="宋体" w:hint="eastAsia"/>
                <w:color w:val="000000"/>
                <w:kern w:val="0"/>
                <w:sz w:val="18"/>
                <w:szCs w:val="18"/>
              </w:rPr>
              <w:t>元以上</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万元以下的罚款；对直接负责的主管人员和其他直接责任人员，可以处</w:t>
            </w:r>
            <w:r w:rsidRPr="00761833">
              <w:rPr>
                <w:rFonts w:ascii="宋体" w:hAnsi="宋体" w:cs="宋体"/>
                <w:color w:val="000000"/>
                <w:kern w:val="0"/>
                <w:sz w:val="18"/>
                <w:szCs w:val="18"/>
              </w:rPr>
              <w:t>2000</w:t>
            </w:r>
            <w:r w:rsidRPr="00761833">
              <w:rPr>
                <w:rFonts w:ascii="宋体" w:hAnsi="宋体" w:cs="宋体" w:hint="eastAsia"/>
                <w:color w:val="000000"/>
                <w:kern w:val="0"/>
                <w:sz w:val="18"/>
                <w:szCs w:val="18"/>
              </w:rPr>
              <w:t>元以上</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万元以下的罚款；属于国家工作人员的，并依法给予行政处分或者纪律处分：</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（一）随意改变会计要素的确认和计量标准的；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（二）随意改变财务会计报告的编制基础、编制依据、编制原则和方法的；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（三）提前或者延迟结账日结账的；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（四）在编制年度财务会计报告前，未按照本条例规定全面清查资产、核实债务的；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（五）拒绝财政部门和其他有关部门对财务会计报告依法进行的监督检查，或者不如实提供有关情况的。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会计人员有前款所列行为之一，情节严重的，由县级以上人民政府财政部门吊销会计从业资格证书。</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0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3154"/>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11</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企业编制、对外提供虚假的或者隐瞒重要事实的财务会计报告的处罚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【法规】《企业财务会计报告条例》（</w:t>
            </w:r>
            <w:r w:rsidRPr="00761833">
              <w:rPr>
                <w:rFonts w:ascii="宋体" w:hAnsi="宋体" w:cs="宋体"/>
                <w:color w:val="000000"/>
                <w:kern w:val="0"/>
                <w:sz w:val="18"/>
                <w:szCs w:val="18"/>
              </w:rPr>
              <w:t>2000</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21</w:t>
            </w:r>
            <w:r w:rsidRPr="00761833">
              <w:rPr>
                <w:rFonts w:ascii="宋体" w:hAnsi="宋体" w:cs="宋体" w:hint="eastAsia"/>
                <w:color w:val="000000"/>
                <w:kern w:val="0"/>
                <w:sz w:val="18"/>
                <w:szCs w:val="18"/>
              </w:rPr>
              <w:t>国务院令第</w:t>
            </w:r>
            <w:r w:rsidRPr="00761833">
              <w:rPr>
                <w:rFonts w:ascii="宋体" w:hAnsi="宋体" w:cs="宋体"/>
                <w:color w:val="000000"/>
                <w:kern w:val="0"/>
                <w:sz w:val="18"/>
                <w:szCs w:val="18"/>
              </w:rPr>
              <w:t>287</w:t>
            </w:r>
            <w:r w:rsidRPr="00761833">
              <w:rPr>
                <w:rFonts w:ascii="宋体" w:hAnsi="宋体" w:cs="宋体" w:hint="eastAsia"/>
                <w:color w:val="000000"/>
                <w:kern w:val="0"/>
                <w:sz w:val="18"/>
                <w:szCs w:val="18"/>
              </w:rPr>
              <w:t>号，自</w:t>
            </w:r>
            <w:r w:rsidRPr="00761833">
              <w:rPr>
                <w:rFonts w:ascii="宋体" w:hAnsi="宋体" w:cs="宋体"/>
                <w:color w:val="000000"/>
                <w:kern w:val="0"/>
                <w:sz w:val="18"/>
                <w:szCs w:val="18"/>
              </w:rPr>
              <w:t>2001</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日施行。）第四十条：企业编制、对外提供虚假的或者隐瞒重要事实的财务会计报告，构成犯罪的，依法追究刑事责任。有前款行为，尚不构成犯罪的，由县级以上人民政府财政部门予以通报，对企业可以处</w:t>
            </w:r>
            <w:r w:rsidRPr="00761833">
              <w:rPr>
                <w:rFonts w:ascii="宋体" w:hAnsi="宋体" w:cs="宋体"/>
                <w:color w:val="000000"/>
                <w:kern w:val="0"/>
                <w:sz w:val="18"/>
                <w:szCs w:val="18"/>
              </w:rPr>
              <w:t>5000</w:t>
            </w:r>
            <w:r w:rsidRPr="00761833">
              <w:rPr>
                <w:rFonts w:ascii="宋体" w:hAnsi="宋体" w:cs="宋体" w:hint="eastAsia"/>
                <w:color w:val="000000"/>
                <w:kern w:val="0"/>
                <w:sz w:val="18"/>
                <w:szCs w:val="18"/>
              </w:rPr>
              <w:t>元以上</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万元以下的罚款；对直接负责的主管人员和其他直接责任人员，可以处</w:t>
            </w:r>
            <w:r w:rsidRPr="00761833">
              <w:rPr>
                <w:rFonts w:ascii="宋体" w:hAnsi="宋体" w:cs="宋体"/>
                <w:color w:val="000000"/>
                <w:kern w:val="0"/>
                <w:sz w:val="18"/>
                <w:szCs w:val="18"/>
              </w:rPr>
              <w:t>3000</w:t>
            </w:r>
            <w:r w:rsidRPr="00761833">
              <w:rPr>
                <w:rFonts w:ascii="宋体" w:hAnsi="宋体" w:cs="宋体" w:hint="eastAsia"/>
                <w:color w:val="000000"/>
                <w:kern w:val="0"/>
                <w:sz w:val="18"/>
                <w:szCs w:val="18"/>
              </w:rPr>
              <w:t>元以上</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万元以下的罚款；属于国家工作人员的，并依法给予撤职直至开除的行政处分或者纪律处分；对其中的会计人员，情节严重的，并由县级以上人民政府财政部门吊销会计从业资格证书。</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 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76183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号）第三十二条：财政部门依法作出行政处理、处罚决定后，应当将行政处理、处罚决定书送达当事人。行政处理、处罚决定书自送达之日起生效。</w:t>
            </w:r>
          </w:p>
          <w:p w:rsidR="00BE11CA" w:rsidRPr="00761833" w:rsidRDefault="00BE11CA" w:rsidP="0076183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76183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0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732"/>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12</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对采购人、采购代理机构违反政府采购行为的处罚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871F0F">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【法律】</w:t>
            </w:r>
            <w:r w:rsidRPr="00761833">
              <w:rPr>
                <w:rFonts w:ascii="宋体" w:hAnsi="宋体" w:cs="宋体" w:hint="eastAsia"/>
                <w:kern w:val="0"/>
                <w:sz w:val="18"/>
                <w:szCs w:val="18"/>
              </w:rPr>
              <w:t>《中华人民共和国政府采购法》（</w:t>
            </w:r>
            <w:r w:rsidRPr="00761833">
              <w:rPr>
                <w:rFonts w:ascii="宋体" w:hAnsi="宋体" w:cs="宋体"/>
                <w:kern w:val="0"/>
                <w:sz w:val="18"/>
                <w:szCs w:val="18"/>
              </w:rPr>
              <w:t>2002</w:t>
            </w:r>
            <w:r w:rsidRPr="00761833">
              <w:rPr>
                <w:rFonts w:ascii="宋体" w:hAnsi="宋体" w:cs="宋体" w:hint="eastAsia"/>
                <w:kern w:val="0"/>
                <w:sz w:val="18"/>
                <w:szCs w:val="18"/>
              </w:rPr>
              <w:t>年</w:t>
            </w:r>
            <w:r w:rsidRPr="00761833">
              <w:rPr>
                <w:rFonts w:ascii="宋体" w:hAnsi="宋体" w:cs="宋体"/>
                <w:kern w:val="0"/>
                <w:sz w:val="18"/>
                <w:szCs w:val="18"/>
              </w:rPr>
              <w:t>6</w:t>
            </w:r>
            <w:r w:rsidRPr="00761833">
              <w:rPr>
                <w:rFonts w:ascii="宋体" w:hAnsi="宋体" w:cs="宋体" w:hint="eastAsia"/>
                <w:kern w:val="0"/>
                <w:sz w:val="18"/>
                <w:szCs w:val="18"/>
              </w:rPr>
              <w:t>月</w:t>
            </w:r>
            <w:r w:rsidRPr="00761833">
              <w:rPr>
                <w:rFonts w:ascii="宋体" w:hAnsi="宋体" w:cs="宋体"/>
                <w:kern w:val="0"/>
                <w:sz w:val="18"/>
                <w:szCs w:val="18"/>
              </w:rPr>
              <w:t>29</w:t>
            </w:r>
            <w:r w:rsidRPr="00761833">
              <w:rPr>
                <w:rFonts w:ascii="宋体" w:hAnsi="宋体" w:cs="宋体" w:hint="eastAsia"/>
                <w:kern w:val="0"/>
                <w:sz w:val="18"/>
                <w:szCs w:val="18"/>
              </w:rPr>
              <w:t>日主席令第六十八号公布，自</w:t>
            </w:r>
            <w:r w:rsidRPr="00761833">
              <w:rPr>
                <w:rFonts w:ascii="宋体" w:hAnsi="宋体" w:cs="宋体"/>
                <w:kern w:val="0"/>
                <w:sz w:val="18"/>
                <w:szCs w:val="18"/>
              </w:rPr>
              <w:t>2003</w:t>
            </w:r>
            <w:r w:rsidRPr="00761833">
              <w:rPr>
                <w:rFonts w:ascii="宋体" w:hAnsi="宋体" w:cs="宋体" w:hint="eastAsia"/>
                <w:kern w:val="0"/>
                <w:sz w:val="18"/>
                <w:szCs w:val="18"/>
              </w:rPr>
              <w:t>年</w:t>
            </w:r>
            <w:r w:rsidRPr="00761833">
              <w:rPr>
                <w:rFonts w:ascii="宋体" w:hAnsi="宋体" w:cs="宋体"/>
                <w:kern w:val="0"/>
                <w:sz w:val="18"/>
                <w:szCs w:val="18"/>
              </w:rPr>
              <w:t>1</w:t>
            </w:r>
            <w:r w:rsidRPr="00761833">
              <w:rPr>
                <w:rFonts w:ascii="宋体" w:hAnsi="宋体" w:cs="宋体" w:hint="eastAsia"/>
                <w:kern w:val="0"/>
                <w:sz w:val="18"/>
                <w:szCs w:val="18"/>
              </w:rPr>
              <w:t>月</w:t>
            </w:r>
            <w:r w:rsidRPr="00761833">
              <w:rPr>
                <w:rFonts w:ascii="宋体" w:hAnsi="宋体" w:cs="宋体"/>
                <w:kern w:val="0"/>
                <w:sz w:val="18"/>
                <w:szCs w:val="18"/>
              </w:rPr>
              <w:t>1</w:t>
            </w:r>
            <w:r w:rsidRPr="00761833">
              <w:rPr>
                <w:rFonts w:ascii="宋体" w:hAnsi="宋体" w:cs="宋体" w:hint="eastAsia"/>
                <w:kern w:val="0"/>
                <w:sz w:val="18"/>
                <w:szCs w:val="18"/>
              </w:rPr>
              <w:t>日起施行，</w:t>
            </w:r>
            <w:r w:rsidRPr="00761833">
              <w:rPr>
                <w:rFonts w:ascii="宋体" w:hAnsi="宋体" w:cs="宋体"/>
                <w:kern w:val="0"/>
                <w:sz w:val="18"/>
                <w:szCs w:val="18"/>
              </w:rPr>
              <w:t>2014</w:t>
            </w:r>
            <w:r w:rsidRPr="00761833">
              <w:rPr>
                <w:rFonts w:ascii="宋体" w:hAnsi="宋体" w:cs="宋体" w:hint="eastAsia"/>
                <w:kern w:val="0"/>
                <w:sz w:val="18"/>
                <w:szCs w:val="18"/>
              </w:rPr>
              <w:t>年</w:t>
            </w:r>
            <w:r w:rsidRPr="00761833">
              <w:rPr>
                <w:rFonts w:ascii="宋体" w:hAnsi="宋体" w:cs="宋体"/>
                <w:kern w:val="0"/>
                <w:sz w:val="18"/>
                <w:szCs w:val="18"/>
              </w:rPr>
              <w:t>8</w:t>
            </w:r>
            <w:r w:rsidRPr="00761833">
              <w:rPr>
                <w:rFonts w:ascii="宋体" w:hAnsi="宋体" w:cs="宋体" w:hint="eastAsia"/>
                <w:kern w:val="0"/>
                <w:sz w:val="18"/>
                <w:szCs w:val="18"/>
              </w:rPr>
              <w:t>月</w:t>
            </w:r>
            <w:r w:rsidRPr="00761833">
              <w:rPr>
                <w:rFonts w:ascii="宋体" w:hAnsi="宋体" w:cs="宋体"/>
                <w:kern w:val="0"/>
                <w:sz w:val="18"/>
                <w:szCs w:val="18"/>
              </w:rPr>
              <w:t>31</w:t>
            </w:r>
            <w:r w:rsidRPr="00761833">
              <w:rPr>
                <w:rFonts w:ascii="宋体" w:hAnsi="宋体" w:cs="宋体" w:hint="eastAsia"/>
                <w:kern w:val="0"/>
                <w:sz w:val="18"/>
                <w:szCs w:val="18"/>
              </w:rPr>
              <w:t>日第十二届全国人民代表大会常务委员会修正）</w:t>
            </w:r>
            <w:r w:rsidRPr="00761833">
              <w:rPr>
                <w:rFonts w:ascii="宋体" w:hAnsi="宋体" w:cs="宋体" w:hint="eastAsia"/>
                <w:color w:val="000000"/>
                <w:kern w:val="0"/>
                <w:sz w:val="18"/>
                <w:szCs w:val="18"/>
              </w:rPr>
              <w:t>第七十一条：采购人、采购代理机构有下列情形之一的，责令限期改正，给予警告，可以并处罚款，对直接负责的主管人员和其他直接责任人员，由其行政主管部门或者有关机关给予处分，并予通报：</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（一）应当采用公开招标方式而擅自采用其他方式采购的；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（二）擅自提高采购标准的；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（三）以不合理的条件对供应商实行差别待遇或者歧视待遇的；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（四）在招标采购过程中与投标人进行协商谈判的；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（五）中标、成交通知书发出后不与中标、成交供应商签订采购合同的；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（六）拒绝有关部门依法实施监督检查的。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第七十八条：采购代理机构在代理政府采购业务中有违法行为的，按照有关法律规定处以罚款，在一至三年内禁止其代理政府采购业务，构成犯罪的，依法追究刑事责任。</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第七十九条：政府采购当事人有本法第七十一条、第七十二条、第七十七条违法行为之一，给他人造成损失的，并应依照有关民事法律规定承担民事责任。</w:t>
            </w:r>
          </w:p>
          <w:p w:rsidR="00BE11CA" w:rsidRPr="00761833" w:rsidRDefault="00BE11CA" w:rsidP="00871F0F">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kern w:val="0"/>
                <w:sz w:val="18"/>
                <w:szCs w:val="18"/>
              </w:rPr>
              <w:t xml:space="preserve"> </w:t>
            </w:r>
            <w:r w:rsidRPr="00761833">
              <w:rPr>
                <w:rFonts w:ascii="宋体" w:hAnsi="宋体" w:cs="宋体" w:hint="eastAsia"/>
                <w:kern w:val="0"/>
                <w:sz w:val="18"/>
                <w:szCs w:val="18"/>
              </w:rPr>
              <w:t>【规章】《政府采购货物和服务招标投标管理办法》（</w:t>
            </w:r>
            <w:r w:rsidRPr="00761833">
              <w:rPr>
                <w:rFonts w:ascii="宋体" w:hAnsi="宋体" w:cs="宋体"/>
                <w:kern w:val="0"/>
                <w:sz w:val="18"/>
                <w:szCs w:val="18"/>
              </w:rPr>
              <w:t>2004</w:t>
            </w:r>
            <w:r w:rsidRPr="00761833">
              <w:rPr>
                <w:rFonts w:ascii="宋体" w:hAnsi="宋体" w:cs="宋体" w:hint="eastAsia"/>
                <w:kern w:val="0"/>
                <w:sz w:val="18"/>
                <w:szCs w:val="18"/>
              </w:rPr>
              <w:t>年</w:t>
            </w:r>
            <w:r w:rsidRPr="00761833">
              <w:rPr>
                <w:rFonts w:ascii="宋体" w:hAnsi="宋体" w:cs="宋体"/>
                <w:kern w:val="0"/>
                <w:sz w:val="18"/>
                <w:szCs w:val="18"/>
              </w:rPr>
              <w:t>8</w:t>
            </w:r>
            <w:r w:rsidRPr="00761833">
              <w:rPr>
                <w:rFonts w:ascii="宋体" w:hAnsi="宋体" w:cs="宋体" w:hint="eastAsia"/>
                <w:kern w:val="0"/>
                <w:sz w:val="18"/>
                <w:szCs w:val="18"/>
              </w:rPr>
              <w:t>月</w:t>
            </w:r>
            <w:r w:rsidRPr="00761833">
              <w:rPr>
                <w:rFonts w:ascii="宋体" w:hAnsi="宋体" w:cs="宋体"/>
                <w:kern w:val="0"/>
                <w:sz w:val="18"/>
                <w:szCs w:val="18"/>
              </w:rPr>
              <w:t>11</w:t>
            </w:r>
            <w:r w:rsidRPr="00761833">
              <w:rPr>
                <w:rFonts w:ascii="宋体" w:hAnsi="宋体" w:cs="宋体" w:hint="eastAsia"/>
                <w:kern w:val="0"/>
                <w:sz w:val="18"/>
                <w:szCs w:val="18"/>
              </w:rPr>
              <w:t>日财政部令第</w:t>
            </w:r>
            <w:r w:rsidRPr="00761833">
              <w:rPr>
                <w:rFonts w:ascii="宋体" w:hAnsi="宋体" w:cs="宋体"/>
                <w:kern w:val="0"/>
                <w:sz w:val="18"/>
                <w:szCs w:val="18"/>
              </w:rPr>
              <w:t>18</w:t>
            </w:r>
            <w:r w:rsidRPr="00761833">
              <w:rPr>
                <w:rFonts w:ascii="宋体" w:hAnsi="宋体" w:cs="宋体" w:hint="eastAsia"/>
                <w:kern w:val="0"/>
                <w:sz w:val="18"/>
                <w:szCs w:val="18"/>
              </w:rPr>
              <w:t>号公布，</w:t>
            </w:r>
            <w:r w:rsidRPr="00761833">
              <w:rPr>
                <w:rFonts w:ascii="宋体" w:hAnsi="宋体" w:cs="宋体"/>
                <w:kern w:val="0"/>
                <w:sz w:val="18"/>
                <w:szCs w:val="18"/>
              </w:rPr>
              <w:t>2004</w:t>
            </w:r>
            <w:r w:rsidRPr="00761833">
              <w:rPr>
                <w:rFonts w:ascii="宋体" w:hAnsi="宋体" w:cs="宋体" w:hint="eastAsia"/>
                <w:kern w:val="0"/>
                <w:sz w:val="18"/>
                <w:szCs w:val="18"/>
              </w:rPr>
              <w:t>年</w:t>
            </w:r>
            <w:r w:rsidRPr="00761833">
              <w:rPr>
                <w:rFonts w:ascii="宋体" w:hAnsi="宋体" w:cs="宋体"/>
                <w:kern w:val="0"/>
                <w:sz w:val="18"/>
                <w:szCs w:val="18"/>
              </w:rPr>
              <w:t>9</w:t>
            </w:r>
            <w:r w:rsidRPr="00761833">
              <w:rPr>
                <w:rFonts w:ascii="宋体" w:hAnsi="宋体" w:cs="宋体" w:hint="eastAsia"/>
                <w:kern w:val="0"/>
                <w:sz w:val="18"/>
                <w:szCs w:val="18"/>
              </w:rPr>
              <w:t>月</w:t>
            </w:r>
            <w:r w:rsidRPr="00761833">
              <w:rPr>
                <w:rFonts w:ascii="宋体" w:hAnsi="宋体" w:cs="宋体"/>
                <w:kern w:val="0"/>
                <w:sz w:val="18"/>
                <w:szCs w:val="18"/>
              </w:rPr>
              <w:t>11</w:t>
            </w:r>
            <w:r w:rsidRPr="00761833">
              <w:rPr>
                <w:rFonts w:ascii="宋体" w:hAnsi="宋体" w:cs="宋体" w:hint="eastAsia"/>
                <w:kern w:val="0"/>
                <w:sz w:val="18"/>
                <w:szCs w:val="18"/>
              </w:rPr>
              <w:t>日起施行）</w:t>
            </w:r>
            <w:r w:rsidRPr="00761833">
              <w:rPr>
                <w:rFonts w:ascii="宋体" w:hAnsi="宋体" w:cs="宋体" w:hint="eastAsia"/>
                <w:color w:val="000000"/>
                <w:kern w:val="0"/>
                <w:sz w:val="18"/>
                <w:szCs w:val="18"/>
              </w:rPr>
              <w:t>第六十八条：招标采购单位有下列情形之一的，责令限期改正，给予警告，可以按照有关法律规定并处罚款，对直接负责的主管人员和其他直接责任人员，由其行政主管部门或者有关机关依法给予处分，并予通报：</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（一）应当采用公开招标方式而擅自采用其他方式采购的；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（二）应当在财政部门指定的政府采购信息发布媒体上公告信息而未公告的；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（三）将必须进行招标的项目化整为零或者以其他任何方式规避招标的；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（四）以不合理的要求限制或者排斥潜在投标供应商，对潜在投标供应商实行差别待遇或者歧视待遇，或者招标文件指定特定的供应商、含有倾向性或者排斥潜在投</w:t>
            </w:r>
            <w:r w:rsidRPr="00761833">
              <w:rPr>
                <w:rFonts w:ascii="宋体" w:hAnsi="宋体" w:cs="宋体" w:hint="eastAsia"/>
                <w:color w:val="000000"/>
                <w:kern w:val="0"/>
                <w:sz w:val="18"/>
                <w:szCs w:val="18"/>
              </w:rPr>
              <w:lastRenderedPageBreak/>
              <w:t>标供应商的其他内容的；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（五）评标委员会组成不符合本办法规定的；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（六）无正当理由不按照依法推荐的中标候选供应商顺序确定中标供应商，或者在评标委员会依法推荐的中标候选供应商以外确定中标供应商的；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（七）在招标过程中与投标人进行协商谈判，或者不按照招标文件和中标供应商的投标文件确定的事项签订政府采购合同，或者与中标供应商另行订立背离合同实质性内容的协议的；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（八）中标通知书发出后无正当理由不与中标供应商签订采购合同的；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（九）未按本办法规定将应当备案的委托招标协议、招标文件、评标报告、采购合同等文件资料提交同级人民政府财政部门备案的；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（十）拒绝有关部门依法实施监督检查的。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第七十条：采购代理机构有本办法第六十八条、第六十九条违法行为之一，情节严重的，可以取消其政府采购代理资格，并予以公告。</w:t>
            </w:r>
          </w:p>
        </w:tc>
        <w:tc>
          <w:tcPr>
            <w:tcW w:w="2188" w:type="dxa"/>
            <w:vAlign w:val="center"/>
          </w:tcPr>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871F0F" w:rsidRDefault="00BE11CA" w:rsidP="00BF4F73">
            <w:pPr>
              <w:widowControl/>
              <w:spacing w:line="200" w:lineRule="exact"/>
              <w:ind w:firstLineChars="200" w:firstLine="360"/>
              <w:jc w:val="left"/>
              <w:rPr>
                <w:rFonts w:ascii="宋体" w:hAnsi="宋体" w:cs="宋体" w:hint="eastAsia"/>
                <w:color w:val="000000"/>
                <w:kern w:val="0"/>
                <w:sz w:val="18"/>
                <w:szCs w:val="18"/>
              </w:rPr>
            </w:pPr>
            <w:r w:rsidRPr="00761833">
              <w:rPr>
                <w:rFonts w:ascii="宋体" w:hAnsi="宋体" w:cs="宋体"/>
                <w:color w:val="000000"/>
                <w:kern w:val="0"/>
                <w:sz w:val="18"/>
                <w:szCs w:val="18"/>
              </w:rPr>
              <w:br w:type="page"/>
            </w: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BE11CA" w:rsidRPr="00761833" w:rsidRDefault="00BE11CA" w:rsidP="00871F0F">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871F0F" w:rsidRDefault="00BE11CA" w:rsidP="00BF4F73">
            <w:pPr>
              <w:widowControl/>
              <w:spacing w:line="180" w:lineRule="exact"/>
              <w:ind w:firstLineChars="200" w:firstLine="360"/>
              <w:jc w:val="left"/>
              <w:rPr>
                <w:rFonts w:ascii="宋体" w:hAnsi="宋体" w:cs="宋体" w:hint="eastAsia"/>
                <w:color w:val="000000"/>
                <w:kern w:val="0"/>
                <w:sz w:val="18"/>
                <w:szCs w:val="18"/>
              </w:rPr>
            </w:pPr>
            <w:r w:rsidRPr="00761833">
              <w:rPr>
                <w:rFonts w:ascii="宋体" w:hAnsi="宋体" w:cs="宋体"/>
                <w:color w:val="000000"/>
                <w:kern w:val="0"/>
                <w:sz w:val="18"/>
                <w:szCs w:val="18"/>
              </w:rPr>
              <w:lastRenderedPageBreak/>
              <w:br w:type="page"/>
            </w: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BE11CA" w:rsidRPr="00761833" w:rsidRDefault="00BE11CA" w:rsidP="00871F0F">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r w:rsidRPr="00761833">
              <w:rPr>
                <w:rFonts w:ascii="宋体" w:hAnsi="宋体" w:cs="宋体"/>
                <w:color w:val="000000"/>
                <w:kern w:val="0"/>
                <w:sz w:val="18"/>
                <w:szCs w:val="18"/>
              </w:rPr>
              <w:br w:type="page"/>
            </w: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BE11CA" w:rsidRPr="00761833" w:rsidRDefault="00BE11CA" w:rsidP="00871F0F">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871F0F" w:rsidRDefault="00BE11CA" w:rsidP="00BF4F73">
            <w:pPr>
              <w:widowControl/>
              <w:spacing w:line="220" w:lineRule="exact"/>
              <w:ind w:firstLineChars="200" w:firstLine="360"/>
              <w:jc w:val="left"/>
              <w:rPr>
                <w:rFonts w:ascii="宋体" w:hAnsi="宋体" w:cs="宋体" w:hint="eastAsia"/>
                <w:color w:val="000000"/>
                <w:kern w:val="0"/>
                <w:sz w:val="18"/>
                <w:szCs w:val="18"/>
              </w:rPr>
            </w:pPr>
            <w:r w:rsidRPr="00761833">
              <w:rPr>
                <w:rFonts w:ascii="宋体" w:hAnsi="宋体" w:cs="宋体"/>
                <w:color w:val="000000"/>
                <w:kern w:val="0"/>
                <w:sz w:val="18"/>
                <w:szCs w:val="18"/>
              </w:rPr>
              <w:lastRenderedPageBreak/>
              <w:br w:type="page"/>
            </w:r>
          </w:p>
          <w:p w:rsidR="00871F0F" w:rsidRDefault="00871F0F" w:rsidP="00BF4F73">
            <w:pPr>
              <w:widowControl/>
              <w:spacing w:line="22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2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2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2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20" w:lineRule="exact"/>
              <w:ind w:firstLineChars="200" w:firstLine="360"/>
              <w:jc w:val="left"/>
              <w:rPr>
                <w:rFonts w:ascii="宋体" w:hAnsi="宋体" w:cs="宋体" w:hint="eastAsia"/>
                <w:color w:val="000000"/>
                <w:kern w:val="0"/>
                <w:sz w:val="18"/>
                <w:szCs w:val="18"/>
              </w:rPr>
            </w:pP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871F0F" w:rsidRDefault="00871F0F" w:rsidP="00BF4F73">
            <w:pPr>
              <w:widowControl/>
              <w:spacing w:line="20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0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0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0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0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0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0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0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0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0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0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00" w:lineRule="exact"/>
              <w:ind w:firstLineChars="250" w:firstLine="450"/>
              <w:jc w:val="left"/>
              <w:rPr>
                <w:rFonts w:ascii="宋体" w:hAnsi="宋体" w:cs="宋体" w:hint="eastAsia"/>
                <w:color w:val="000000"/>
                <w:kern w:val="0"/>
                <w:sz w:val="18"/>
                <w:szCs w:val="18"/>
              </w:rPr>
            </w:pPr>
          </w:p>
          <w:p w:rsidR="00BE11CA" w:rsidRPr="00761833" w:rsidRDefault="00BE11CA" w:rsidP="00871F0F">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jc w:val="left"/>
              <w:rPr>
                <w:rFonts w:ascii="宋体" w:hAnsi="宋体"/>
                <w:kern w:val="0"/>
                <w:sz w:val="18"/>
                <w:szCs w:val="18"/>
              </w:rPr>
            </w:pPr>
          </w:p>
        </w:tc>
      </w:tr>
      <w:tr w:rsidR="00BE11CA" w:rsidRPr="00761833" w:rsidTr="00871F0F">
        <w:trPr>
          <w:trHeight w:val="12732"/>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13</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对相关人员之间恶意串通、在采购过程中违规获取不正当利益、在相关监督检查中提供虚假情况或泄露标底的行为的处罚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871F0F">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【法律】《中华人民共和国政府采购法》</w:t>
            </w:r>
            <w:r w:rsidRPr="00761833">
              <w:rPr>
                <w:rFonts w:ascii="宋体" w:hAnsi="宋体" w:cs="宋体" w:hint="eastAsia"/>
                <w:kern w:val="0"/>
                <w:sz w:val="18"/>
                <w:szCs w:val="18"/>
              </w:rPr>
              <w:t>（</w:t>
            </w:r>
            <w:r w:rsidRPr="00761833">
              <w:rPr>
                <w:rFonts w:ascii="宋体" w:hAnsi="宋体" w:cs="宋体"/>
                <w:kern w:val="0"/>
                <w:sz w:val="18"/>
                <w:szCs w:val="18"/>
              </w:rPr>
              <w:t>2002</w:t>
            </w:r>
            <w:r w:rsidRPr="00761833">
              <w:rPr>
                <w:rFonts w:ascii="宋体" w:hAnsi="宋体" w:cs="宋体" w:hint="eastAsia"/>
                <w:kern w:val="0"/>
                <w:sz w:val="18"/>
                <w:szCs w:val="18"/>
              </w:rPr>
              <w:t>年</w:t>
            </w:r>
            <w:r w:rsidRPr="00761833">
              <w:rPr>
                <w:rFonts w:ascii="宋体" w:hAnsi="宋体" w:cs="宋体"/>
                <w:kern w:val="0"/>
                <w:sz w:val="18"/>
                <w:szCs w:val="18"/>
              </w:rPr>
              <w:t>6</w:t>
            </w:r>
            <w:r w:rsidRPr="00761833">
              <w:rPr>
                <w:rFonts w:ascii="宋体" w:hAnsi="宋体" w:cs="宋体" w:hint="eastAsia"/>
                <w:kern w:val="0"/>
                <w:sz w:val="18"/>
                <w:szCs w:val="18"/>
              </w:rPr>
              <w:t>月</w:t>
            </w:r>
            <w:r w:rsidRPr="00761833">
              <w:rPr>
                <w:rFonts w:ascii="宋体" w:hAnsi="宋体" w:cs="宋体"/>
                <w:kern w:val="0"/>
                <w:sz w:val="18"/>
                <w:szCs w:val="18"/>
              </w:rPr>
              <w:t>29</w:t>
            </w:r>
            <w:r w:rsidRPr="00761833">
              <w:rPr>
                <w:rFonts w:ascii="宋体" w:hAnsi="宋体" w:cs="宋体" w:hint="eastAsia"/>
                <w:kern w:val="0"/>
                <w:sz w:val="18"/>
                <w:szCs w:val="18"/>
              </w:rPr>
              <w:t>日主席令第六十八号公布，自</w:t>
            </w:r>
            <w:r w:rsidRPr="00761833">
              <w:rPr>
                <w:rFonts w:ascii="宋体" w:hAnsi="宋体" w:cs="宋体"/>
                <w:kern w:val="0"/>
                <w:sz w:val="18"/>
                <w:szCs w:val="18"/>
              </w:rPr>
              <w:t>2003</w:t>
            </w:r>
            <w:r w:rsidRPr="00761833">
              <w:rPr>
                <w:rFonts w:ascii="宋体" w:hAnsi="宋体" w:cs="宋体" w:hint="eastAsia"/>
                <w:kern w:val="0"/>
                <w:sz w:val="18"/>
                <w:szCs w:val="18"/>
              </w:rPr>
              <w:t>年</w:t>
            </w:r>
            <w:r w:rsidRPr="00761833">
              <w:rPr>
                <w:rFonts w:ascii="宋体" w:hAnsi="宋体" w:cs="宋体"/>
                <w:kern w:val="0"/>
                <w:sz w:val="18"/>
                <w:szCs w:val="18"/>
              </w:rPr>
              <w:t>1</w:t>
            </w:r>
            <w:r w:rsidRPr="00761833">
              <w:rPr>
                <w:rFonts w:ascii="宋体" w:hAnsi="宋体" w:cs="宋体" w:hint="eastAsia"/>
                <w:kern w:val="0"/>
                <w:sz w:val="18"/>
                <w:szCs w:val="18"/>
              </w:rPr>
              <w:t>月</w:t>
            </w:r>
            <w:r w:rsidRPr="00761833">
              <w:rPr>
                <w:rFonts w:ascii="宋体" w:hAnsi="宋体" w:cs="宋体"/>
                <w:kern w:val="0"/>
                <w:sz w:val="18"/>
                <w:szCs w:val="18"/>
              </w:rPr>
              <w:t>1</w:t>
            </w:r>
            <w:r w:rsidRPr="00761833">
              <w:rPr>
                <w:rFonts w:ascii="宋体" w:hAnsi="宋体" w:cs="宋体" w:hint="eastAsia"/>
                <w:kern w:val="0"/>
                <w:sz w:val="18"/>
                <w:szCs w:val="18"/>
              </w:rPr>
              <w:t>日起施行，</w:t>
            </w:r>
            <w:r w:rsidRPr="00761833">
              <w:rPr>
                <w:rFonts w:ascii="宋体" w:hAnsi="宋体" w:cs="宋体"/>
                <w:kern w:val="0"/>
                <w:sz w:val="18"/>
                <w:szCs w:val="18"/>
              </w:rPr>
              <w:t>2014</w:t>
            </w:r>
            <w:r w:rsidRPr="00761833">
              <w:rPr>
                <w:rFonts w:ascii="宋体" w:hAnsi="宋体" w:cs="宋体" w:hint="eastAsia"/>
                <w:kern w:val="0"/>
                <w:sz w:val="18"/>
                <w:szCs w:val="18"/>
              </w:rPr>
              <w:t>年</w:t>
            </w:r>
            <w:r w:rsidRPr="00761833">
              <w:rPr>
                <w:rFonts w:ascii="宋体" w:hAnsi="宋体" w:cs="宋体"/>
                <w:kern w:val="0"/>
                <w:sz w:val="18"/>
                <w:szCs w:val="18"/>
              </w:rPr>
              <w:t>8</w:t>
            </w:r>
            <w:r w:rsidRPr="00761833">
              <w:rPr>
                <w:rFonts w:ascii="宋体" w:hAnsi="宋体" w:cs="宋体" w:hint="eastAsia"/>
                <w:kern w:val="0"/>
                <w:sz w:val="18"/>
                <w:szCs w:val="18"/>
              </w:rPr>
              <w:t>月</w:t>
            </w:r>
            <w:r w:rsidRPr="00761833">
              <w:rPr>
                <w:rFonts w:ascii="宋体" w:hAnsi="宋体" w:cs="宋体"/>
                <w:kern w:val="0"/>
                <w:sz w:val="18"/>
                <w:szCs w:val="18"/>
              </w:rPr>
              <w:t>31</w:t>
            </w:r>
            <w:r w:rsidRPr="00761833">
              <w:rPr>
                <w:rFonts w:ascii="宋体" w:hAnsi="宋体" w:cs="宋体" w:hint="eastAsia"/>
                <w:kern w:val="0"/>
                <w:sz w:val="18"/>
                <w:szCs w:val="18"/>
              </w:rPr>
              <w:t>日第十二届全国人民代表大会常务委员会修正）</w:t>
            </w:r>
            <w:r w:rsidRPr="00761833">
              <w:rPr>
                <w:rFonts w:ascii="宋体" w:hAnsi="宋体" w:cs="宋体" w:hint="eastAsia"/>
                <w:color w:val="000000"/>
                <w:kern w:val="0"/>
                <w:sz w:val="18"/>
                <w:szCs w:val="18"/>
              </w:rPr>
              <w:t>第七十二条：采购人、采购代理机构及其工作人员有下列情形之一，构成犯罪的，依法追究刑事责任；尚不构成犯罪的，处以罚款，有违法所得的，并处没收违法所得，属于国家机关工作人员的，依法给予行政处分：</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（一）与供应商或者采购代理机构恶意串通的；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（二）在采购过程中接受贿赂或者获取其他不正当利益的；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（三）在有关部门依法实施的监督检查中提供虚假情况的；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（四）开标前泄露标底的。</w:t>
            </w:r>
          </w:p>
          <w:p w:rsidR="00BE11CA" w:rsidRPr="00761833" w:rsidRDefault="00BE11CA" w:rsidP="00871F0F">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kern w:val="0"/>
                <w:sz w:val="18"/>
                <w:szCs w:val="18"/>
              </w:rPr>
              <w:t xml:space="preserve"> </w:t>
            </w:r>
            <w:r w:rsidRPr="00761833">
              <w:rPr>
                <w:rFonts w:ascii="宋体" w:hAnsi="宋体" w:cs="宋体" w:hint="eastAsia"/>
                <w:kern w:val="0"/>
                <w:sz w:val="18"/>
                <w:szCs w:val="18"/>
              </w:rPr>
              <w:t>【规章】《政府采购货物和服务招标投标管理办法》（</w:t>
            </w:r>
            <w:r w:rsidRPr="00761833">
              <w:rPr>
                <w:rFonts w:ascii="宋体" w:hAnsi="宋体" w:cs="宋体"/>
                <w:kern w:val="0"/>
                <w:sz w:val="18"/>
                <w:szCs w:val="18"/>
              </w:rPr>
              <w:t>2004</w:t>
            </w:r>
            <w:r w:rsidRPr="00761833">
              <w:rPr>
                <w:rFonts w:ascii="宋体" w:hAnsi="宋体" w:cs="宋体" w:hint="eastAsia"/>
                <w:kern w:val="0"/>
                <w:sz w:val="18"/>
                <w:szCs w:val="18"/>
              </w:rPr>
              <w:t>年</w:t>
            </w:r>
            <w:r w:rsidRPr="00761833">
              <w:rPr>
                <w:rFonts w:ascii="宋体" w:hAnsi="宋体" w:cs="宋体"/>
                <w:kern w:val="0"/>
                <w:sz w:val="18"/>
                <w:szCs w:val="18"/>
              </w:rPr>
              <w:t>8</w:t>
            </w:r>
            <w:r w:rsidRPr="00761833">
              <w:rPr>
                <w:rFonts w:ascii="宋体" w:hAnsi="宋体" w:cs="宋体" w:hint="eastAsia"/>
                <w:kern w:val="0"/>
                <w:sz w:val="18"/>
                <w:szCs w:val="18"/>
              </w:rPr>
              <w:t>月</w:t>
            </w:r>
            <w:r w:rsidRPr="00761833">
              <w:rPr>
                <w:rFonts w:ascii="宋体" w:hAnsi="宋体" w:cs="宋体"/>
                <w:kern w:val="0"/>
                <w:sz w:val="18"/>
                <w:szCs w:val="18"/>
              </w:rPr>
              <w:t>11</w:t>
            </w:r>
            <w:r w:rsidRPr="00761833">
              <w:rPr>
                <w:rFonts w:ascii="宋体" w:hAnsi="宋体" w:cs="宋体" w:hint="eastAsia"/>
                <w:kern w:val="0"/>
                <w:sz w:val="18"/>
                <w:szCs w:val="18"/>
              </w:rPr>
              <w:t>日财政部令第</w:t>
            </w:r>
            <w:r w:rsidRPr="00761833">
              <w:rPr>
                <w:rFonts w:ascii="宋体" w:hAnsi="宋体" w:cs="宋体"/>
                <w:kern w:val="0"/>
                <w:sz w:val="18"/>
                <w:szCs w:val="18"/>
              </w:rPr>
              <w:t>18</w:t>
            </w:r>
            <w:r w:rsidRPr="00761833">
              <w:rPr>
                <w:rFonts w:ascii="宋体" w:hAnsi="宋体" w:cs="宋体" w:hint="eastAsia"/>
                <w:kern w:val="0"/>
                <w:sz w:val="18"/>
                <w:szCs w:val="18"/>
              </w:rPr>
              <w:t>号公布，</w:t>
            </w:r>
            <w:r w:rsidRPr="00761833">
              <w:rPr>
                <w:rFonts w:ascii="宋体" w:hAnsi="宋体" w:cs="宋体"/>
                <w:kern w:val="0"/>
                <w:sz w:val="18"/>
                <w:szCs w:val="18"/>
              </w:rPr>
              <w:t>2004</w:t>
            </w:r>
            <w:r w:rsidRPr="00761833">
              <w:rPr>
                <w:rFonts w:ascii="宋体" w:hAnsi="宋体" w:cs="宋体" w:hint="eastAsia"/>
                <w:kern w:val="0"/>
                <w:sz w:val="18"/>
                <w:szCs w:val="18"/>
              </w:rPr>
              <w:t>年</w:t>
            </w:r>
            <w:r w:rsidRPr="00761833">
              <w:rPr>
                <w:rFonts w:ascii="宋体" w:hAnsi="宋体" w:cs="宋体"/>
                <w:kern w:val="0"/>
                <w:sz w:val="18"/>
                <w:szCs w:val="18"/>
              </w:rPr>
              <w:t>9</w:t>
            </w:r>
            <w:r w:rsidRPr="00761833">
              <w:rPr>
                <w:rFonts w:ascii="宋体" w:hAnsi="宋体" w:cs="宋体" w:hint="eastAsia"/>
                <w:kern w:val="0"/>
                <w:sz w:val="18"/>
                <w:szCs w:val="18"/>
              </w:rPr>
              <w:t>月</w:t>
            </w:r>
            <w:r w:rsidRPr="00761833">
              <w:rPr>
                <w:rFonts w:ascii="宋体" w:hAnsi="宋体" w:cs="宋体"/>
                <w:kern w:val="0"/>
                <w:sz w:val="18"/>
                <w:szCs w:val="18"/>
              </w:rPr>
              <w:t>11</w:t>
            </w:r>
            <w:r w:rsidRPr="00761833">
              <w:rPr>
                <w:rFonts w:ascii="宋体" w:hAnsi="宋体" w:cs="宋体" w:hint="eastAsia"/>
                <w:kern w:val="0"/>
                <w:sz w:val="18"/>
                <w:szCs w:val="18"/>
              </w:rPr>
              <w:t>日起施行）</w:t>
            </w:r>
            <w:r w:rsidRPr="00761833">
              <w:rPr>
                <w:rFonts w:ascii="宋体" w:hAnsi="宋体" w:cs="宋体" w:hint="eastAsia"/>
                <w:color w:val="000000"/>
                <w:kern w:val="0"/>
                <w:sz w:val="18"/>
                <w:szCs w:val="18"/>
              </w:rPr>
              <w:t>（财政部令第</w:t>
            </w:r>
            <w:r w:rsidRPr="00761833">
              <w:rPr>
                <w:rFonts w:ascii="宋体" w:hAnsi="宋体" w:cs="宋体"/>
                <w:color w:val="000000"/>
                <w:kern w:val="0"/>
                <w:sz w:val="18"/>
                <w:szCs w:val="18"/>
              </w:rPr>
              <w:t>18</w:t>
            </w:r>
            <w:r w:rsidRPr="00761833">
              <w:rPr>
                <w:rFonts w:ascii="宋体" w:hAnsi="宋体" w:cs="宋体" w:hint="eastAsia"/>
                <w:color w:val="000000"/>
                <w:kern w:val="0"/>
                <w:sz w:val="18"/>
                <w:szCs w:val="18"/>
              </w:rPr>
              <w:t>号）第六十八条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：招标采购单位有下列情形之一的，责令限期改正，给予警告，可以按照有关法律规定并处罚款，对直接负责的主管人员和其他直接责任人员，由其行政主管部门或者有关机关依法给予处分，并予通报：</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应当采用公开招标方式而擅自采用其他方式采购的；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应当在财政部门指定的政府采购信息发布媒体上公告信息而未公告的；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将必须进行招标的项目化整为零或者以其他任何方式规避招标的；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四</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以不合理的要求限制或者排斥潜在投标供应商，对潜在投标供应商实行差别待遇或者歧视待遇，或者招标文件指定特定的供应商、含有倾向性或者排斥潜在投标供应商的其他内容的；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五</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评标委员会组成不符合本办法规定的；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六</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无正当理由不按照依法推荐的中标候选供应商顺序确定中标供应商，或者在评标委员会依法推荐的中标候选供应商以外确定中标供应商的；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七</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在招标过程中与投标人进行协商谈判，或者不按照招标文件和中标供应商的投标文件确定的事项签订政府采购合同，或者与中标供应商另行订立背离合同实质性内容的协议的；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八</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中标通知书发出</w:t>
            </w:r>
            <w:r w:rsidRPr="00761833">
              <w:rPr>
                <w:rFonts w:ascii="宋体" w:hAnsi="宋体" w:cs="宋体" w:hint="eastAsia"/>
                <w:color w:val="000000"/>
                <w:kern w:val="0"/>
                <w:sz w:val="18"/>
                <w:szCs w:val="18"/>
              </w:rPr>
              <w:lastRenderedPageBreak/>
              <w:t>后无正当理由不与中标供应商签订采购合同的；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九</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未按本办法规定将应当备案的委托招标协议、招标文件、评标报告、采购合同等文件资料提交同级人民政府财政部门备案的；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十</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拒绝有关部门依法实施监督检查的。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第六十九条</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招标采购单位及其工作人员有下列情形之一，构成犯罪的，依法追究刑事责任；尚不构成犯罪的，按照有关法律规定处以罚款，有违法所得的，并处没收违法所得，由其行政主管部门或者有关机关依法给予处分，并予通报：</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与投标人恶意串通的；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在采购过程中接受贿赂或者获取其他不正当利益的；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在有关部门依法实施的监督检查中提供虚假情况的；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四</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开标前泄露已获取招标文件的潜在投标人的名称、数量、标底或者其他可能影响公平竞争的有关招标投标情况的。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第七十条：采购代理机构有本办法第六十八条、第六十九条违法行为之一，情节严重的，可以取消其政府采购代理资格，并予以公告。</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lastRenderedPageBreak/>
              <w:t>1.</w:t>
            </w:r>
            <w:r w:rsidRPr="00761833">
              <w:rPr>
                <w:rFonts w:ascii="宋体" w:hAnsi="宋体" w:cs="宋体" w:hint="eastAsia"/>
                <w:color w:val="000000"/>
                <w:kern w:val="0"/>
                <w:sz w:val="18"/>
                <w:szCs w:val="18"/>
              </w:rPr>
              <w:t>立案责任：通过财政检查、投诉或其他方式发现违规行为，决定是否立案受理。</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871F0F" w:rsidRDefault="00BE11CA" w:rsidP="00BF4F73">
            <w:pPr>
              <w:widowControl/>
              <w:spacing w:line="200" w:lineRule="exact"/>
              <w:ind w:firstLineChars="200" w:firstLine="360"/>
              <w:jc w:val="left"/>
              <w:rPr>
                <w:rFonts w:ascii="宋体" w:hAnsi="宋体" w:cs="宋体" w:hint="eastAsia"/>
                <w:color w:val="000000"/>
                <w:kern w:val="0"/>
                <w:sz w:val="18"/>
                <w:szCs w:val="18"/>
              </w:rPr>
            </w:pPr>
            <w:r w:rsidRPr="00761833">
              <w:rPr>
                <w:rFonts w:ascii="宋体" w:hAnsi="宋体" w:cs="宋体"/>
                <w:color w:val="000000"/>
                <w:kern w:val="0"/>
                <w:sz w:val="18"/>
                <w:szCs w:val="18"/>
              </w:rPr>
              <w:br w:type="page"/>
            </w: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00" w:lineRule="exact"/>
              <w:ind w:firstLineChars="200" w:firstLine="360"/>
              <w:jc w:val="left"/>
              <w:rPr>
                <w:rFonts w:ascii="宋体" w:hAnsi="宋体" w:cs="宋体" w:hint="eastAsia"/>
                <w:color w:val="000000"/>
                <w:kern w:val="0"/>
                <w:sz w:val="18"/>
                <w:szCs w:val="18"/>
              </w:rPr>
            </w:pPr>
          </w:p>
          <w:p w:rsidR="00BE11CA" w:rsidRPr="00761833" w:rsidRDefault="00BE11CA" w:rsidP="00871F0F">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lastRenderedPageBreak/>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lastRenderedPageBreak/>
              <w:br w:type="page"/>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180" w:lineRule="exact"/>
              <w:ind w:firstLineChars="200" w:firstLine="360"/>
              <w:jc w:val="left"/>
              <w:rPr>
                <w:rFonts w:ascii="宋体" w:hAnsi="宋体" w:cs="宋体" w:hint="eastAsia"/>
                <w:color w:val="000000"/>
                <w:kern w:val="0"/>
                <w:sz w:val="18"/>
                <w:szCs w:val="18"/>
              </w:rPr>
            </w:pPr>
          </w:p>
          <w:p w:rsidR="00BE11CA" w:rsidRPr="00761833" w:rsidRDefault="00BE11CA" w:rsidP="00871F0F">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lastRenderedPageBreak/>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lastRenderedPageBreak/>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r w:rsidRPr="00761833">
              <w:rPr>
                <w:rFonts w:ascii="宋体" w:hAnsi="宋体" w:cs="宋体"/>
                <w:color w:val="000000"/>
                <w:kern w:val="0"/>
                <w:sz w:val="18"/>
                <w:szCs w:val="18"/>
              </w:rPr>
              <w:br w:type="page"/>
            </w: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871F0F" w:rsidRDefault="00871F0F" w:rsidP="00BF4F73">
            <w:pPr>
              <w:widowControl/>
              <w:spacing w:line="240" w:lineRule="exact"/>
              <w:ind w:firstLineChars="200" w:firstLine="360"/>
              <w:jc w:val="left"/>
              <w:rPr>
                <w:rFonts w:ascii="宋体" w:hAnsi="宋体" w:cs="宋体" w:hint="eastAsia"/>
                <w:color w:val="000000"/>
                <w:kern w:val="0"/>
                <w:sz w:val="18"/>
                <w:szCs w:val="18"/>
              </w:rPr>
            </w:pPr>
          </w:p>
          <w:p w:rsidR="00BE11CA" w:rsidRPr="00761833" w:rsidRDefault="00BE11CA" w:rsidP="00871F0F">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lastRenderedPageBreak/>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lastRenderedPageBreak/>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871F0F" w:rsidRDefault="00871F0F" w:rsidP="00BF4F73">
            <w:pPr>
              <w:widowControl/>
              <w:spacing w:line="22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2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2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2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2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2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2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2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2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20" w:lineRule="exact"/>
              <w:ind w:firstLineChars="250" w:firstLine="450"/>
              <w:jc w:val="left"/>
              <w:rPr>
                <w:rFonts w:ascii="宋体" w:hAnsi="宋体" w:cs="宋体" w:hint="eastAsia"/>
                <w:color w:val="000000"/>
                <w:kern w:val="0"/>
                <w:sz w:val="18"/>
                <w:szCs w:val="18"/>
              </w:rPr>
            </w:pPr>
          </w:p>
          <w:p w:rsidR="00871F0F" w:rsidRDefault="00871F0F" w:rsidP="00BF4F73">
            <w:pPr>
              <w:widowControl/>
              <w:spacing w:line="220" w:lineRule="exact"/>
              <w:ind w:firstLineChars="250" w:firstLine="450"/>
              <w:jc w:val="left"/>
              <w:rPr>
                <w:rFonts w:ascii="宋体" w:hAnsi="宋体" w:cs="宋体" w:hint="eastAsia"/>
                <w:color w:val="000000"/>
                <w:kern w:val="0"/>
                <w:sz w:val="18"/>
                <w:szCs w:val="18"/>
              </w:rPr>
            </w:pPr>
          </w:p>
          <w:p w:rsidR="00BE11CA" w:rsidRPr="00761833" w:rsidRDefault="00BE11CA" w:rsidP="00871F0F">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lastRenderedPageBreak/>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449"/>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14</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对采购人、采购代理机构隐匿、销毁应当保存的采购文件或者伪造、变造采购文件的处罚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kern w:val="0"/>
                <w:sz w:val="18"/>
                <w:szCs w:val="18"/>
              </w:rPr>
              <w:t xml:space="preserve"> </w:t>
            </w:r>
            <w:r w:rsidRPr="00761833">
              <w:rPr>
                <w:rFonts w:ascii="宋体" w:hAnsi="宋体" w:cs="宋体" w:hint="eastAsia"/>
                <w:kern w:val="0"/>
                <w:sz w:val="18"/>
                <w:szCs w:val="18"/>
              </w:rPr>
              <w:t>【法律】《中华人民共和国政府采购法》（</w:t>
            </w:r>
            <w:r w:rsidRPr="00761833">
              <w:rPr>
                <w:rFonts w:ascii="宋体" w:hAnsi="宋体" w:cs="宋体"/>
                <w:kern w:val="0"/>
                <w:sz w:val="18"/>
                <w:szCs w:val="18"/>
              </w:rPr>
              <w:t>2002</w:t>
            </w:r>
            <w:r w:rsidRPr="00761833">
              <w:rPr>
                <w:rFonts w:ascii="宋体" w:hAnsi="宋体" w:cs="宋体" w:hint="eastAsia"/>
                <w:kern w:val="0"/>
                <w:sz w:val="18"/>
                <w:szCs w:val="18"/>
              </w:rPr>
              <w:t>年</w:t>
            </w:r>
            <w:r w:rsidRPr="00761833">
              <w:rPr>
                <w:rFonts w:ascii="宋体" w:hAnsi="宋体" w:cs="宋体"/>
                <w:kern w:val="0"/>
                <w:sz w:val="18"/>
                <w:szCs w:val="18"/>
              </w:rPr>
              <w:t>6</w:t>
            </w:r>
            <w:r w:rsidRPr="00761833">
              <w:rPr>
                <w:rFonts w:ascii="宋体" w:hAnsi="宋体" w:cs="宋体" w:hint="eastAsia"/>
                <w:kern w:val="0"/>
                <w:sz w:val="18"/>
                <w:szCs w:val="18"/>
              </w:rPr>
              <w:t>月</w:t>
            </w:r>
            <w:r w:rsidRPr="00761833">
              <w:rPr>
                <w:rFonts w:ascii="宋体" w:hAnsi="宋体" w:cs="宋体"/>
                <w:kern w:val="0"/>
                <w:sz w:val="18"/>
                <w:szCs w:val="18"/>
              </w:rPr>
              <w:t>29</w:t>
            </w:r>
            <w:r w:rsidRPr="00761833">
              <w:rPr>
                <w:rFonts w:ascii="宋体" w:hAnsi="宋体" w:cs="宋体" w:hint="eastAsia"/>
                <w:kern w:val="0"/>
                <w:sz w:val="18"/>
                <w:szCs w:val="18"/>
              </w:rPr>
              <w:t>日主席令第六十八号公布，自</w:t>
            </w:r>
            <w:r w:rsidRPr="00761833">
              <w:rPr>
                <w:rFonts w:ascii="宋体" w:hAnsi="宋体" w:cs="宋体"/>
                <w:kern w:val="0"/>
                <w:sz w:val="18"/>
                <w:szCs w:val="18"/>
              </w:rPr>
              <w:t>2003</w:t>
            </w:r>
            <w:r w:rsidRPr="00761833">
              <w:rPr>
                <w:rFonts w:ascii="宋体" w:hAnsi="宋体" w:cs="宋体" w:hint="eastAsia"/>
                <w:kern w:val="0"/>
                <w:sz w:val="18"/>
                <w:szCs w:val="18"/>
              </w:rPr>
              <w:t>年</w:t>
            </w:r>
            <w:r w:rsidRPr="00761833">
              <w:rPr>
                <w:rFonts w:ascii="宋体" w:hAnsi="宋体" w:cs="宋体"/>
                <w:kern w:val="0"/>
                <w:sz w:val="18"/>
                <w:szCs w:val="18"/>
              </w:rPr>
              <w:t>1</w:t>
            </w:r>
            <w:r w:rsidRPr="00761833">
              <w:rPr>
                <w:rFonts w:ascii="宋体" w:hAnsi="宋体" w:cs="宋体" w:hint="eastAsia"/>
                <w:kern w:val="0"/>
                <w:sz w:val="18"/>
                <w:szCs w:val="18"/>
              </w:rPr>
              <w:t>月</w:t>
            </w:r>
            <w:r w:rsidRPr="00761833">
              <w:rPr>
                <w:rFonts w:ascii="宋体" w:hAnsi="宋体" w:cs="宋体"/>
                <w:kern w:val="0"/>
                <w:sz w:val="18"/>
                <w:szCs w:val="18"/>
              </w:rPr>
              <w:t>1</w:t>
            </w:r>
            <w:r w:rsidRPr="00761833">
              <w:rPr>
                <w:rFonts w:ascii="宋体" w:hAnsi="宋体" w:cs="宋体" w:hint="eastAsia"/>
                <w:kern w:val="0"/>
                <w:sz w:val="18"/>
                <w:szCs w:val="18"/>
              </w:rPr>
              <w:t>日起施行，</w:t>
            </w:r>
            <w:r w:rsidRPr="00761833">
              <w:rPr>
                <w:rFonts w:ascii="宋体" w:hAnsi="宋体" w:cs="宋体"/>
                <w:kern w:val="0"/>
                <w:sz w:val="18"/>
                <w:szCs w:val="18"/>
              </w:rPr>
              <w:t>2014</w:t>
            </w:r>
            <w:r w:rsidRPr="00761833">
              <w:rPr>
                <w:rFonts w:ascii="宋体" w:hAnsi="宋体" w:cs="宋体" w:hint="eastAsia"/>
                <w:kern w:val="0"/>
                <w:sz w:val="18"/>
                <w:szCs w:val="18"/>
              </w:rPr>
              <w:t>年</w:t>
            </w:r>
            <w:r w:rsidRPr="00761833">
              <w:rPr>
                <w:rFonts w:ascii="宋体" w:hAnsi="宋体" w:cs="宋体"/>
                <w:kern w:val="0"/>
                <w:sz w:val="18"/>
                <w:szCs w:val="18"/>
              </w:rPr>
              <w:t>8</w:t>
            </w:r>
            <w:r w:rsidRPr="00761833">
              <w:rPr>
                <w:rFonts w:ascii="宋体" w:hAnsi="宋体" w:cs="宋体" w:hint="eastAsia"/>
                <w:kern w:val="0"/>
                <w:sz w:val="18"/>
                <w:szCs w:val="18"/>
              </w:rPr>
              <w:t>月</w:t>
            </w:r>
            <w:r w:rsidRPr="00761833">
              <w:rPr>
                <w:rFonts w:ascii="宋体" w:hAnsi="宋体" w:cs="宋体"/>
                <w:kern w:val="0"/>
                <w:sz w:val="18"/>
                <w:szCs w:val="18"/>
              </w:rPr>
              <w:t>31</w:t>
            </w:r>
            <w:r w:rsidRPr="00761833">
              <w:rPr>
                <w:rFonts w:ascii="宋体" w:hAnsi="宋体" w:cs="宋体" w:hint="eastAsia"/>
                <w:kern w:val="0"/>
                <w:sz w:val="18"/>
                <w:szCs w:val="18"/>
              </w:rPr>
              <w:t>日第十二届全国人民代表大会常务委员会修正）</w:t>
            </w:r>
            <w:r w:rsidRPr="00761833">
              <w:rPr>
                <w:rFonts w:ascii="宋体" w:hAnsi="宋体" w:cs="宋体" w:hint="eastAsia"/>
                <w:color w:val="000000"/>
                <w:kern w:val="0"/>
                <w:sz w:val="18"/>
                <w:szCs w:val="18"/>
              </w:rPr>
              <w:t>第七十六条：采购人、采购代理机构违反本法规定隐匿、销毁应当保存的采购文件或者伪造、变造采购文件的，由政府采购监督管理部门处以二万元以上十万元以下的罚款，对其直接负责的主管人员和其他直接责任人员依法给予处分；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kern w:val="0"/>
                <w:sz w:val="18"/>
                <w:szCs w:val="18"/>
              </w:rPr>
              <w:t xml:space="preserve"> </w:t>
            </w:r>
            <w:r w:rsidRPr="00761833">
              <w:rPr>
                <w:rFonts w:ascii="宋体" w:hAnsi="宋体" w:cs="宋体" w:hint="eastAsia"/>
                <w:kern w:val="0"/>
                <w:sz w:val="18"/>
                <w:szCs w:val="18"/>
              </w:rPr>
              <w:t>【规章】《政府采购货物和服务招标投标管理办法》（</w:t>
            </w:r>
            <w:r w:rsidRPr="00761833">
              <w:rPr>
                <w:rFonts w:ascii="宋体" w:hAnsi="宋体" w:cs="宋体"/>
                <w:kern w:val="0"/>
                <w:sz w:val="18"/>
                <w:szCs w:val="18"/>
              </w:rPr>
              <w:t>2004</w:t>
            </w:r>
            <w:r w:rsidRPr="00761833">
              <w:rPr>
                <w:rFonts w:ascii="宋体" w:hAnsi="宋体" w:cs="宋体" w:hint="eastAsia"/>
                <w:kern w:val="0"/>
                <w:sz w:val="18"/>
                <w:szCs w:val="18"/>
              </w:rPr>
              <w:t>年</w:t>
            </w:r>
            <w:r w:rsidRPr="00761833">
              <w:rPr>
                <w:rFonts w:ascii="宋体" w:hAnsi="宋体" w:cs="宋体"/>
                <w:kern w:val="0"/>
                <w:sz w:val="18"/>
                <w:szCs w:val="18"/>
              </w:rPr>
              <w:t>8</w:t>
            </w:r>
            <w:r w:rsidRPr="00761833">
              <w:rPr>
                <w:rFonts w:ascii="宋体" w:hAnsi="宋体" w:cs="宋体" w:hint="eastAsia"/>
                <w:kern w:val="0"/>
                <w:sz w:val="18"/>
                <w:szCs w:val="18"/>
              </w:rPr>
              <w:t>月</w:t>
            </w:r>
            <w:r w:rsidRPr="00761833">
              <w:rPr>
                <w:rFonts w:ascii="宋体" w:hAnsi="宋体" w:cs="宋体"/>
                <w:kern w:val="0"/>
                <w:sz w:val="18"/>
                <w:szCs w:val="18"/>
              </w:rPr>
              <w:t>11</w:t>
            </w:r>
            <w:r w:rsidRPr="00761833">
              <w:rPr>
                <w:rFonts w:ascii="宋体" w:hAnsi="宋体" w:cs="宋体" w:hint="eastAsia"/>
                <w:kern w:val="0"/>
                <w:sz w:val="18"/>
                <w:szCs w:val="18"/>
              </w:rPr>
              <w:t>日财政部令第</w:t>
            </w:r>
            <w:r w:rsidRPr="00761833">
              <w:rPr>
                <w:rFonts w:ascii="宋体" w:hAnsi="宋体" w:cs="宋体"/>
                <w:kern w:val="0"/>
                <w:sz w:val="18"/>
                <w:szCs w:val="18"/>
              </w:rPr>
              <w:t>18</w:t>
            </w:r>
            <w:r w:rsidRPr="00761833">
              <w:rPr>
                <w:rFonts w:ascii="宋体" w:hAnsi="宋体" w:cs="宋体" w:hint="eastAsia"/>
                <w:kern w:val="0"/>
                <w:sz w:val="18"/>
                <w:szCs w:val="18"/>
              </w:rPr>
              <w:t>号公布，</w:t>
            </w:r>
            <w:r w:rsidRPr="00761833">
              <w:rPr>
                <w:rFonts w:ascii="宋体" w:hAnsi="宋体" w:cs="宋体"/>
                <w:kern w:val="0"/>
                <w:sz w:val="18"/>
                <w:szCs w:val="18"/>
              </w:rPr>
              <w:t>2004</w:t>
            </w:r>
            <w:r w:rsidRPr="00761833">
              <w:rPr>
                <w:rFonts w:ascii="宋体" w:hAnsi="宋体" w:cs="宋体" w:hint="eastAsia"/>
                <w:kern w:val="0"/>
                <w:sz w:val="18"/>
                <w:szCs w:val="18"/>
              </w:rPr>
              <w:t>年</w:t>
            </w:r>
            <w:r w:rsidRPr="00761833">
              <w:rPr>
                <w:rFonts w:ascii="宋体" w:hAnsi="宋体" w:cs="宋体"/>
                <w:kern w:val="0"/>
                <w:sz w:val="18"/>
                <w:szCs w:val="18"/>
              </w:rPr>
              <w:t>9</w:t>
            </w:r>
            <w:r w:rsidRPr="00761833">
              <w:rPr>
                <w:rFonts w:ascii="宋体" w:hAnsi="宋体" w:cs="宋体" w:hint="eastAsia"/>
                <w:kern w:val="0"/>
                <w:sz w:val="18"/>
                <w:szCs w:val="18"/>
              </w:rPr>
              <w:t>月</w:t>
            </w:r>
            <w:r w:rsidRPr="00761833">
              <w:rPr>
                <w:rFonts w:ascii="宋体" w:hAnsi="宋体" w:cs="宋体"/>
                <w:kern w:val="0"/>
                <w:sz w:val="18"/>
                <w:szCs w:val="18"/>
              </w:rPr>
              <w:t>11</w:t>
            </w:r>
            <w:r w:rsidRPr="00761833">
              <w:rPr>
                <w:rFonts w:ascii="宋体" w:hAnsi="宋体" w:cs="宋体" w:hint="eastAsia"/>
                <w:kern w:val="0"/>
                <w:sz w:val="18"/>
                <w:szCs w:val="18"/>
              </w:rPr>
              <w:t>日起施行）</w:t>
            </w:r>
            <w:r w:rsidRPr="00761833">
              <w:rPr>
                <w:rFonts w:ascii="宋体" w:hAnsi="宋体" w:cs="宋体" w:hint="eastAsia"/>
                <w:color w:val="000000"/>
                <w:kern w:val="0"/>
                <w:sz w:val="18"/>
                <w:szCs w:val="18"/>
              </w:rPr>
              <w:t>第七十三条：招标采购单位违反有关规定隐匿、销毁应当保存的招标、投标过程中的有关文件或者伪造、变造招标、投标过程中的有关文件的，处以二万元以上十万元以下的罚款，对其直接负责的主管人员和其他直接责任人员，由其行政主管部门或者有关机关依法给予处分，并予通报；构成犯罪的，依法追究刑事责任。</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449"/>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15</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对采购供应商违法行为的处罚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【法律】</w:t>
            </w:r>
            <w:r w:rsidRPr="00761833">
              <w:rPr>
                <w:rFonts w:ascii="宋体" w:hAnsi="宋体" w:cs="宋体" w:hint="eastAsia"/>
                <w:kern w:val="0"/>
                <w:sz w:val="18"/>
                <w:szCs w:val="18"/>
              </w:rPr>
              <w:t>《中华人民共和国政府采购法》（</w:t>
            </w:r>
            <w:r w:rsidRPr="00761833">
              <w:rPr>
                <w:rFonts w:ascii="宋体" w:hAnsi="宋体" w:cs="宋体"/>
                <w:kern w:val="0"/>
                <w:sz w:val="18"/>
                <w:szCs w:val="18"/>
              </w:rPr>
              <w:t>2002</w:t>
            </w:r>
            <w:r w:rsidRPr="00761833">
              <w:rPr>
                <w:rFonts w:ascii="宋体" w:hAnsi="宋体" w:cs="宋体" w:hint="eastAsia"/>
                <w:kern w:val="0"/>
                <w:sz w:val="18"/>
                <w:szCs w:val="18"/>
              </w:rPr>
              <w:t>年</w:t>
            </w:r>
            <w:r w:rsidRPr="00761833">
              <w:rPr>
                <w:rFonts w:ascii="宋体" w:hAnsi="宋体" w:cs="宋体"/>
                <w:kern w:val="0"/>
                <w:sz w:val="18"/>
                <w:szCs w:val="18"/>
              </w:rPr>
              <w:t>6</w:t>
            </w:r>
            <w:r w:rsidRPr="00761833">
              <w:rPr>
                <w:rFonts w:ascii="宋体" w:hAnsi="宋体" w:cs="宋体" w:hint="eastAsia"/>
                <w:kern w:val="0"/>
                <w:sz w:val="18"/>
                <w:szCs w:val="18"/>
              </w:rPr>
              <w:t>月</w:t>
            </w:r>
            <w:r w:rsidRPr="00761833">
              <w:rPr>
                <w:rFonts w:ascii="宋体" w:hAnsi="宋体" w:cs="宋体"/>
                <w:kern w:val="0"/>
                <w:sz w:val="18"/>
                <w:szCs w:val="18"/>
              </w:rPr>
              <w:t>29</w:t>
            </w:r>
            <w:r w:rsidRPr="00761833">
              <w:rPr>
                <w:rFonts w:ascii="宋体" w:hAnsi="宋体" w:cs="宋体" w:hint="eastAsia"/>
                <w:kern w:val="0"/>
                <w:sz w:val="18"/>
                <w:szCs w:val="18"/>
              </w:rPr>
              <w:t>日主席令第六十八号公布，自</w:t>
            </w:r>
            <w:r w:rsidRPr="00761833">
              <w:rPr>
                <w:rFonts w:ascii="宋体" w:hAnsi="宋体" w:cs="宋体"/>
                <w:kern w:val="0"/>
                <w:sz w:val="18"/>
                <w:szCs w:val="18"/>
              </w:rPr>
              <w:t>2003</w:t>
            </w:r>
            <w:r w:rsidRPr="00761833">
              <w:rPr>
                <w:rFonts w:ascii="宋体" w:hAnsi="宋体" w:cs="宋体" w:hint="eastAsia"/>
                <w:kern w:val="0"/>
                <w:sz w:val="18"/>
                <w:szCs w:val="18"/>
              </w:rPr>
              <w:t>年</w:t>
            </w:r>
            <w:r w:rsidRPr="00761833">
              <w:rPr>
                <w:rFonts w:ascii="宋体" w:hAnsi="宋体" w:cs="宋体"/>
                <w:kern w:val="0"/>
                <w:sz w:val="18"/>
                <w:szCs w:val="18"/>
              </w:rPr>
              <w:t>1</w:t>
            </w:r>
            <w:r w:rsidRPr="00761833">
              <w:rPr>
                <w:rFonts w:ascii="宋体" w:hAnsi="宋体" w:cs="宋体" w:hint="eastAsia"/>
                <w:kern w:val="0"/>
                <w:sz w:val="18"/>
                <w:szCs w:val="18"/>
              </w:rPr>
              <w:t>月</w:t>
            </w:r>
            <w:r w:rsidRPr="00761833">
              <w:rPr>
                <w:rFonts w:ascii="宋体" w:hAnsi="宋体" w:cs="宋体"/>
                <w:kern w:val="0"/>
                <w:sz w:val="18"/>
                <w:szCs w:val="18"/>
              </w:rPr>
              <w:t>1</w:t>
            </w:r>
            <w:r w:rsidRPr="00761833">
              <w:rPr>
                <w:rFonts w:ascii="宋体" w:hAnsi="宋体" w:cs="宋体" w:hint="eastAsia"/>
                <w:kern w:val="0"/>
                <w:sz w:val="18"/>
                <w:szCs w:val="18"/>
              </w:rPr>
              <w:t>日起施行，</w:t>
            </w:r>
            <w:r w:rsidRPr="00761833">
              <w:rPr>
                <w:rFonts w:ascii="宋体" w:hAnsi="宋体" w:cs="宋体"/>
                <w:kern w:val="0"/>
                <w:sz w:val="18"/>
                <w:szCs w:val="18"/>
              </w:rPr>
              <w:t>2014</w:t>
            </w:r>
            <w:r w:rsidRPr="00761833">
              <w:rPr>
                <w:rFonts w:ascii="宋体" w:hAnsi="宋体" w:cs="宋体" w:hint="eastAsia"/>
                <w:kern w:val="0"/>
                <w:sz w:val="18"/>
                <w:szCs w:val="18"/>
              </w:rPr>
              <w:t>年</w:t>
            </w:r>
            <w:r w:rsidRPr="00761833">
              <w:rPr>
                <w:rFonts w:ascii="宋体" w:hAnsi="宋体" w:cs="宋体"/>
                <w:kern w:val="0"/>
                <w:sz w:val="18"/>
                <w:szCs w:val="18"/>
              </w:rPr>
              <w:t>8</w:t>
            </w:r>
            <w:r w:rsidRPr="00761833">
              <w:rPr>
                <w:rFonts w:ascii="宋体" w:hAnsi="宋体" w:cs="宋体" w:hint="eastAsia"/>
                <w:kern w:val="0"/>
                <w:sz w:val="18"/>
                <w:szCs w:val="18"/>
              </w:rPr>
              <w:t>月</w:t>
            </w:r>
            <w:r w:rsidRPr="00761833">
              <w:rPr>
                <w:rFonts w:ascii="宋体" w:hAnsi="宋体" w:cs="宋体"/>
                <w:kern w:val="0"/>
                <w:sz w:val="18"/>
                <w:szCs w:val="18"/>
              </w:rPr>
              <w:t>31</w:t>
            </w:r>
            <w:r w:rsidRPr="00761833">
              <w:rPr>
                <w:rFonts w:ascii="宋体" w:hAnsi="宋体" w:cs="宋体" w:hint="eastAsia"/>
                <w:kern w:val="0"/>
                <w:sz w:val="18"/>
                <w:szCs w:val="18"/>
              </w:rPr>
              <w:t>日第十二届全国人民代表大会常务委员会修正）</w:t>
            </w:r>
            <w:r w:rsidRPr="00761833">
              <w:rPr>
                <w:rFonts w:ascii="宋体" w:hAnsi="宋体" w:cs="宋体" w:hint="eastAsia"/>
                <w:color w:val="000000"/>
                <w:kern w:val="0"/>
                <w:sz w:val="18"/>
                <w:szCs w:val="18"/>
              </w:rPr>
              <w:t>第七十七条：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（一）提供虚假材料谋取中标、成交的；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（二）采取不正当手段诋毁、排挤其他供应商的；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（三）与采购人、其他供应商或者采购代理机构恶意串通的；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（四）向采购人、采购代理机构行贿或者提供其他不正当利益的；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（五）在招标采购过程中与采购人进行协商谈判的；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（六）拒绝有关部门监督检查或者提供虚假情况的。供应商有前款第（一）至（五）项情形之一的，中标、成交无效。</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第七十九条：政府采购当事人有本法第七十一条、第七十二条、第七十七条违法行为之一，给他人造成损失的，并应依照有关民事法律规定承担民事责任。</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kern w:val="0"/>
                <w:sz w:val="18"/>
                <w:szCs w:val="18"/>
              </w:rPr>
              <w:t xml:space="preserve"> </w:t>
            </w:r>
            <w:r w:rsidRPr="00761833">
              <w:rPr>
                <w:rFonts w:ascii="宋体" w:hAnsi="宋体" w:cs="宋体" w:hint="eastAsia"/>
                <w:kern w:val="0"/>
                <w:sz w:val="18"/>
                <w:szCs w:val="18"/>
              </w:rPr>
              <w:t>【规章】《政府采购货物和服务招标投标管理办法》（</w:t>
            </w:r>
            <w:r w:rsidRPr="00761833">
              <w:rPr>
                <w:rFonts w:ascii="宋体" w:hAnsi="宋体" w:cs="宋体"/>
                <w:kern w:val="0"/>
                <w:sz w:val="18"/>
                <w:szCs w:val="18"/>
              </w:rPr>
              <w:t>2004</w:t>
            </w:r>
            <w:r w:rsidRPr="00761833">
              <w:rPr>
                <w:rFonts w:ascii="宋体" w:hAnsi="宋体" w:cs="宋体" w:hint="eastAsia"/>
                <w:kern w:val="0"/>
                <w:sz w:val="18"/>
                <w:szCs w:val="18"/>
              </w:rPr>
              <w:t>年</w:t>
            </w:r>
            <w:r w:rsidRPr="00761833">
              <w:rPr>
                <w:rFonts w:ascii="宋体" w:hAnsi="宋体" w:cs="宋体"/>
                <w:kern w:val="0"/>
                <w:sz w:val="18"/>
                <w:szCs w:val="18"/>
              </w:rPr>
              <w:t>8</w:t>
            </w:r>
            <w:r w:rsidRPr="00761833">
              <w:rPr>
                <w:rFonts w:ascii="宋体" w:hAnsi="宋体" w:cs="宋体" w:hint="eastAsia"/>
                <w:kern w:val="0"/>
                <w:sz w:val="18"/>
                <w:szCs w:val="18"/>
              </w:rPr>
              <w:t>月</w:t>
            </w:r>
            <w:r w:rsidRPr="00761833">
              <w:rPr>
                <w:rFonts w:ascii="宋体" w:hAnsi="宋体" w:cs="宋体"/>
                <w:kern w:val="0"/>
                <w:sz w:val="18"/>
                <w:szCs w:val="18"/>
              </w:rPr>
              <w:t>11</w:t>
            </w:r>
            <w:r w:rsidRPr="00761833">
              <w:rPr>
                <w:rFonts w:ascii="宋体" w:hAnsi="宋体" w:cs="宋体" w:hint="eastAsia"/>
                <w:kern w:val="0"/>
                <w:sz w:val="18"/>
                <w:szCs w:val="18"/>
              </w:rPr>
              <w:t>日财政部令第</w:t>
            </w:r>
            <w:r w:rsidRPr="00761833">
              <w:rPr>
                <w:rFonts w:ascii="宋体" w:hAnsi="宋体" w:cs="宋体"/>
                <w:kern w:val="0"/>
                <w:sz w:val="18"/>
                <w:szCs w:val="18"/>
              </w:rPr>
              <w:t>18</w:t>
            </w:r>
            <w:r w:rsidRPr="00761833">
              <w:rPr>
                <w:rFonts w:ascii="宋体" w:hAnsi="宋体" w:cs="宋体" w:hint="eastAsia"/>
                <w:kern w:val="0"/>
                <w:sz w:val="18"/>
                <w:szCs w:val="18"/>
              </w:rPr>
              <w:t>号公布，</w:t>
            </w:r>
            <w:r w:rsidRPr="00761833">
              <w:rPr>
                <w:rFonts w:ascii="宋体" w:hAnsi="宋体" w:cs="宋体"/>
                <w:kern w:val="0"/>
                <w:sz w:val="18"/>
                <w:szCs w:val="18"/>
              </w:rPr>
              <w:t>2004</w:t>
            </w:r>
            <w:r w:rsidRPr="00761833">
              <w:rPr>
                <w:rFonts w:ascii="宋体" w:hAnsi="宋体" w:cs="宋体" w:hint="eastAsia"/>
                <w:kern w:val="0"/>
                <w:sz w:val="18"/>
                <w:szCs w:val="18"/>
              </w:rPr>
              <w:t>年</w:t>
            </w:r>
            <w:r w:rsidRPr="00761833">
              <w:rPr>
                <w:rFonts w:ascii="宋体" w:hAnsi="宋体" w:cs="宋体"/>
                <w:kern w:val="0"/>
                <w:sz w:val="18"/>
                <w:szCs w:val="18"/>
              </w:rPr>
              <w:t>9</w:t>
            </w:r>
            <w:r w:rsidRPr="00761833">
              <w:rPr>
                <w:rFonts w:ascii="宋体" w:hAnsi="宋体" w:cs="宋体" w:hint="eastAsia"/>
                <w:kern w:val="0"/>
                <w:sz w:val="18"/>
                <w:szCs w:val="18"/>
              </w:rPr>
              <w:t>月</w:t>
            </w:r>
            <w:r w:rsidRPr="00761833">
              <w:rPr>
                <w:rFonts w:ascii="宋体" w:hAnsi="宋体" w:cs="宋体"/>
                <w:kern w:val="0"/>
                <w:sz w:val="18"/>
                <w:szCs w:val="18"/>
              </w:rPr>
              <w:t>11</w:t>
            </w:r>
            <w:r w:rsidRPr="00761833">
              <w:rPr>
                <w:rFonts w:ascii="宋体" w:hAnsi="宋体" w:cs="宋体" w:hint="eastAsia"/>
                <w:kern w:val="0"/>
                <w:sz w:val="18"/>
                <w:szCs w:val="18"/>
              </w:rPr>
              <w:t>日起施行）</w:t>
            </w:r>
            <w:r w:rsidRPr="00761833">
              <w:rPr>
                <w:rFonts w:ascii="宋体" w:hAnsi="宋体" w:cs="宋体" w:hint="eastAsia"/>
                <w:color w:val="000000"/>
                <w:kern w:val="0"/>
                <w:sz w:val="18"/>
                <w:szCs w:val="18"/>
              </w:rPr>
              <w:t>第七十四条：投标人有下列情形之一的，处以政府采购项目中标金额千分之五以上千分之十以下的罚款，列入不良行为记录名单，在一至三年内禁止参加政府采购活动，并予以公告，有违法所得的，并处没收违法所得，情节严重的，由工商行政管理机关吊销营业执照；构成犯罪的，依法追究刑事责任：</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提供虚假材料谋取中标的；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采取不正当手段诋毁、排挤其他投标人的；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与招标采购单位、其他投标人恶意串通的；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四</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向招标采购单位行贿或者提供其他不正当利益的；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五</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在招标过程中与招标采购单位进行协商谈判、不按照招标文件和中标供应商的投标文件订立合同，或者与采购人另行订立背离合同实质性内容的协议的；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六</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拒绝有关部门监督检查或者提供虚假情况的。投标人有前款第</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至</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五</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项情形之一的，中标无效。</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r>
            <w:bookmarkStart w:id="1" w:name="_GoBack"/>
            <w:bookmarkEnd w:id="1"/>
            <w:r w:rsidRPr="00761833">
              <w:rPr>
                <w:rFonts w:ascii="宋体" w:hAnsi="宋体" w:cs="宋体"/>
                <w:color w:val="000000"/>
                <w:kern w:val="0"/>
                <w:sz w:val="18"/>
                <w:szCs w:val="18"/>
              </w:rPr>
              <w:t xml:space="preserve"> 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在监督管理工作中滥用职权、玩忽职守、徇私舞弊的；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3016"/>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16</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对中标供应商中标后无正当理由不与采购人或者采购代理机构签订合同等行为的处罚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kern w:val="0"/>
                <w:sz w:val="18"/>
                <w:szCs w:val="18"/>
              </w:rPr>
              <w:t>【规章】《政府采购货物和服务招标投标管理办法》（</w:t>
            </w:r>
            <w:r w:rsidRPr="00761833">
              <w:rPr>
                <w:rFonts w:ascii="宋体" w:hAnsi="宋体" w:cs="宋体"/>
                <w:kern w:val="0"/>
                <w:sz w:val="18"/>
                <w:szCs w:val="18"/>
              </w:rPr>
              <w:t>2004</w:t>
            </w:r>
            <w:r w:rsidRPr="00761833">
              <w:rPr>
                <w:rFonts w:ascii="宋体" w:hAnsi="宋体" w:cs="宋体" w:hint="eastAsia"/>
                <w:kern w:val="0"/>
                <w:sz w:val="18"/>
                <w:szCs w:val="18"/>
              </w:rPr>
              <w:t>年</w:t>
            </w:r>
            <w:r w:rsidRPr="00761833">
              <w:rPr>
                <w:rFonts w:ascii="宋体" w:hAnsi="宋体" w:cs="宋体"/>
                <w:kern w:val="0"/>
                <w:sz w:val="18"/>
                <w:szCs w:val="18"/>
              </w:rPr>
              <w:t>8</w:t>
            </w:r>
            <w:r w:rsidRPr="00761833">
              <w:rPr>
                <w:rFonts w:ascii="宋体" w:hAnsi="宋体" w:cs="宋体" w:hint="eastAsia"/>
                <w:kern w:val="0"/>
                <w:sz w:val="18"/>
                <w:szCs w:val="18"/>
              </w:rPr>
              <w:t>月</w:t>
            </w:r>
            <w:r w:rsidRPr="00761833">
              <w:rPr>
                <w:rFonts w:ascii="宋体" w:hAnsi="宋体" w:cs="宋体"/>
                <w:kern w:val="0"/>
                <w:sz w:val="18"/>
                <w:szCs w:val="18"/>
              </w:rPr>
              <w:t>11</w:t>
            </w:r>
            <w:r w:rsidRPr="00761833">
              <w:rPr>
                <w:rFonts w:ascii="宋体" w:hAnsi="宋体" w:cs="宋体" w:hint="eastAsia"/>
                <w:kern w:val="0"/>
                <w:sz w:val="18"/>
                <w:szCs w:val="18"/>
              </w:rPr>
              <w:t>日财政部令第</w:t>
            </w:r>
            <w:r w:rsidRPr="00761833">
              <w:rPr>
                <w:rFonts w:ascii="宋体" w:hAnsi="宋体" w:cs="宋体"/>
                <w:kern w:val="0"/>
                <w:sz w:val="18"/>
                <w:szCs w:val="18"/>
              </w:rPr>
              <w:t>18</w:t>
            </w:r>
            <w:r w:rsidRPr="00761833">
              <w:rPr>
                <w:rFonts w:ascii="宋体" w:hAnsi="宋体" w:cs="宋体" w:hint="eastAsia"/>
                <w:kern w:val="0"/>
                <w:sz w:val="18"/>
                <w:szCs w:val="18"/>
              </w:rPr>
              <w:t>号公布，</w:t>
            </w:r>
            <w:r w:rsidRPr="00761833">
              <w:rPr>
                <w:rFonts w:ascii="宋体" w:hAnsi="宋体" w:cs="宋体"/>
                <w:kern w:val="0"/>
                <w:sz w:val="18"/>
                <w:szCs w:val="18"/>
              </w:rPr>
              <w:t>2004</w:t>
            </w:r>
            <w:r w:rsidRPr="00761833">
              <w:rPr>
                <w:rFonts w:ascii="宋体" w:hAnsi="宋体" w:cs="宋体" w:hint="eastAsia"/>
                <w:kern w:val="0"/>
                <w:sz w:val="18"/>
                <w:szCs w:val="18"/>
              </w:rPr>
              <w:t>年</w:t>
            </w:r>
            <w:r w:rsidRPr="00761833">
              <w:rPr>
                <w:rFonts w:ascii="宋体" w:hAnsi="宋体" w:cs="宋体"/>
                <w:kern w:val="0"/>
                <w:sz w:val="18"/>
                <w:szCs w:val="18"/>
              </w:rPr>
              <w:t>9</w:t>
            </w:r>
            <w:r w:rsidRPr="00761833">
              <w:rPr>
                <w:rFonts w:ascii="宋体" w:hAnsi="宋体" w:cs="宋体" w:hint="eastAsia"/>
                <w:kern w:val="0"/>
                <w:sz w:val="18"/>
                <w:szCs w:val="18"/>
              </w:rPr>
              <w:t>月</w:t>
            </w:r>
            <w:r w:rsidRPr="00761833">
              <w:rPr>
                <w:rFonts w:ascii="宋体" w:hAnsi="宋体" w:cs="宋体"/>
                <w:kern w:val="0"/>
                <w:sz w:val="18"/>
                <w:szCs w:val="18"/>
              </w:rPr>
              <w:t>11</w:t>
            </w:r>
            <w:r w:rsidRPr="00761833">
              <w:rPr>
                <w:rFonts w:ascii="宋体" w:hAnsi="宋体" w:cs="宋体" w:hint="eastAsia"/>
                <w:kern w:val="0"/>
                <w:sz w:val="18"/>
                <w:szCs w:val="18"/>
              </w:rPr>
              <w:t>日起施行）</w:t>
            </w:r>
            <w:r w:rsidRPr="00761833">
              <w:rPr>
                <w:rFonts w:ascii="宋体" w:hAnsi="宋体" w:cs="宋体" w:hint="eastAsia"/>
                <w:color w:val="000000"/>
                <w:kern w:val="0"/>
                <w:sz w:val="18"/>
                <w:szCs w:val="18"/>
              </w:rPr>
              <w:t>第七十五条：中标供应商有下列情形之一的，招标采购单位不予退还其交纳的投标保证金；情节严重的，由财政部门将其列入不良行为记录名单，在一至三年内禁止参加政府采购活动，并予以通报：</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中标后无正当理由不与采购人或者采购代理机构签订合同的；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将中标项目转让给他人，或者在投标文件中未说明，且未经采购招标机构同意，将中标项目分包给他人的；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拒绝履行合同义务的。</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732"/>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17</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评标委员会成员明知应当回避而未主动回避等行为的处罚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kern w:val="0"/>
                <w:sz w:val="18"/>
                <w:szCs w:val="18"/>
              </w:rPr>
              <w:t>【规章】《政府采购货物和服务招标投标管理办法》（</w:t>
            </w:r>
            <w:r w:rsidRPr="00761833">
              <w:rPr>
                <w:rFonts w:ascii="宋体" w:hAnsi="宋体" w:cs="宋体"/>
                <w:kern w:val="0"/>
                <w:sz w:val="18"/>
                <w:szCs w:val="18"/>
              </w:rPr>
              <w:t>2004</w:t>
            </w:r>
            <w:r w:rsidRPr="00761833">
              <w:rPr>
                <w:rFonts w:ascii="宋体" w:hAnsi="宋体" w:cs="宋体" w:hint="eastAsia"/>
                <w:kern w:val="0"/>
                <w:sz w:val="18"/>
                <w:szCs w:val="18"/>
              </w:rPr>
              <w:t>年</w:t>
            </w:r>
            <w:r w:rsidRPr="00761833">
              <w:rPr>
                <w:rFonts w:ascii="宋体" w:hAnsi="宋体" w:cs="宋体"/>
                <w:kern w:val="0"/>
                <w:sz w:val="18"/>
                <w:szCs w:val="18"/>
              </w:rPr>
              <w:t>8</w:t>
            </w:r>
            <w:r w:rsidRPr="00761833">
              <w:rPr>
                <w:rFonts w:ascii="宋体" w:hAnsi="宋体" w:cs="宋体" w:hint="eastAsia"/>
                <w:kern w:val="0"/>
                <w:sz w:val="18"/>
                <w:szCs w:val="18"/>
              </w:rPr>
              <w:t>月</w:t>
            </w:r>
            <w:r w:rsidRPr="00761833">
              <w:rPr>
                <w:rFonts w:ascii="宋体" w:hAnsi="宋体" w:cs="宋体"/>
                <w:kern w:val="0"/>
                <w:sz w:val="18"/>
                <w:szCs w:val="18"/>
              </w:rPr>
              <w:t>11</w:t>
            </w:r>
            <w:r w:rsidRPr="00761833">
              <w:rPr>
                <w:rFonts w:ascii="宋体" w:hAnsi="宋体" w:cs="宋体" w:hint="eastAsia"/>
                <w:kern w:val="0"/>
                <w:sz w:val="18"/>
                <w:szCs w:val="18"/>
              </w:rPr>
              <w:t>日财政部令第</w:t>
            </w:r>
            <w:r w:rsidRPr="00761833">
              <w:rPr>
                <w:rFonts w:ascii="宋体" w:hAnsi="宋体" w:cs="宋体"/>
                <w:kern w:val="0"/>
                <w:sz w:val="18"/>
                <w:szCs w:val="18"/>
              </w:rPr>
              <w:t>18</w:t>
            </w:r>
            <w:r w:rsidRPr="00761833">
              <w:rPr>
                <w:rFonts w:ascii="宋体" w:hAnsi="宋体" w:cs="宋体" w:hint="eastAsia"/>
                <w:kern w:val="0"/>
                <w:sz w:val="18"/>
                <w:szCs w:val="18"/>
              </w:rPr>
              <w:t>号公布，</w:t>
            </w:r>
            <w:r w:rsidRPr="00761833">
              <w:rPr>
                <w:rFonts w:ascii="宋体" w:hAnsi="宋体" w:cs="宋体"/>
                <w:kern w:val="0"/>
                <w:sz w:val="18"/>
                <w:szCs w:val="18"/>
              </w:rPr>
              <w:t>2004</w:t>
            </w:r>
            <w:r w:rsidRPr="00761833">
              <w:rPr>
                <w:rFonts w:ascii="宋体" w:hAnsi="宋体" w:cs="宋体" w:hint="eastAsia"/>
                <w:kern w:val="0"/>
                <w:sz w:val="18"/>
                <w:szCs w:val="18"/>
              </w:rPr>
              <w:t>年</w:t>
            </w:r>
            <w:r w:rsidRPr="00761833">
              <w:rPr>
                <w:rFonts w:ascii="宋体" w:hAnsi="宋体" w:cs="宋体"/>
                <w:kern w:val="0"/>
                <w:sz w:val="18"/>
                <w:szCs w:val="18"/>
              </w:rPr>
              <w:t>9</w:t>
            </w:r>
            <w:r w:rsidRPr="00761833">
              <w:rPr>
                <w:rFonts w:ascii="宋体" w:hAnsi="宋体" w:cs="宋体" w:hint="eastAsia"/>
                <w:kern w:val="0"/>
                <w:sz w:val="18"/>
                <w:szCs w:val="18"/>
              </w:rPr>
              <w:t>月</w:t>
            </w:r>
            <w:r w:rsidRPr="00761833">
              <w:rPr>
                <w:rFonts w:ascii="宋体" w:hAnsi="宋体" w:cs="宋体"/>
                <w:kern w:val="0"/>
                <w:sz w:val="18"/>
                <w:szCs w:val="18"/>
              </w:rPr>
              <w:t>11</w:t>
            </w:r>
            <w:r w:rsidRPr="00761833">
              <w:rPr>
                <w:rFonts w:ascii="宋体" w:hAnsi="宋体" w:cs="宋体" w:hint="eastAsia"/>
                <w:kern w:val="0"/>
                <w:sz w:val="18"/>
                <w:szCs w:val="18"/>
              </w:rPr>
              <w:t>日起施行）</w:t>
            </w:r>
            <w:r w:rsidRPr="00761833">
              <w:rPr>
                <w:rFonts w:ascii="宋体" w:hAnsi="宋体" w:cs="宋体" w:hint="eastAsia"/>
                <w:color w:val="000000"/>
                <w:kern w:val="0"/>
                <w:sz w:val="18"/>
                <w:szCs w:val="18"/>
              </w:rPr>
              <w:t>第七十七条：评标委员会成员有下列行为之一的，责令改正，给予警告，可以并处一千元以下的罚款：</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明知应当回避而未主动回避的；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在知道自己为评标委员会成员身份后至评标结束前的时段内私下接触投标供应商的；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在评标过程中擅离职守，影响评标程序正常进行的；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四</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在评标过程中有明显不合理或者不正当倾向性的；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五</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未按招标文件规定的评标方法和标准进行评标的。上述行为影响中标结果的，中标结果无效。</w:t>
            </w:r>
            <w:r w:rsidRPr="00761833">
              <w:rPr>
                <w:rFonts w:ascii="宋体" w:hAnsi="宋体" w:cs="宋体"/>
                <w:color w:val="000000"/>
                <w:kern w:val="0"/>
                <w:sz w:val="18"/>
                <w:szCs w:val="18"/>
              </w:rPr>
              <w:br w:type="page"/>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  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3016"/>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18</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评标委员会成员或者与评标活动有关的工作人员收受他人财物、泄露评审情况的处罚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kern w:val="0"/>
                <w:sz w:val="18"/>
                <w:szCs w:val="18"/>
              </w:rPr>
              <w:t>【规章】《政府采购货物和服务招标投标管理办法》（</w:t>
            </w:r>
            <w:r w:rsidRPr="00761833">
              <w:rPr>
                <w:rFonts w:ascii="宋体" w:hAnsi="宋体" w:cs="宋体"/>
                <w:kern w:val="0"/>
                <w:sz w:val="18"/>
                <w:szCs w:val="18"/>
              </w:rPr>
              <w:t>2004</w:t>
            </w:r>
            <w:r w:rsidRPr="00761833">
              <w:rPr>
                <w:rFonts w:ascii="宋体" w:hAnsi="宋体" w:cs="宋体" w:hint="eastAsia"/>
                <w:kern w:val="0"/>
                <w:sz w:val="18"/>
                <w:szCs w:val="18"/>
              </w:rPr>
              <w:t>年</w:t>
            </w:r>
            <w:r w:rsidRPr="00761833">
              <w:rPr>
                <w:rFonts w:ascii="宋体" w:hAnsi="宋体" w:cs="宋体"/>
                <w:kern w:val="0"/>
                <w:sz w:val="18"/>
                <w:szCs w:val="18"/>
              </w:rPr>
              <w:t>8</w:t>
            </w:r>
            <w:r w:rsidRPr="00761833">
              <w:rPr>
                <w:rFonts w:ascii="宋体" w:hAnsi="宋体" w:cs="宋体" w:hint="eastAsia"/>
                <w:kern w:val="0"/>
                <w:sz w:val="18"/>
                <w:szCs w:val="18"/>
              </w:rPr>
              <w:t>月</w:t>
            </w:r>
            <w:r w:rsidRPr="00761833">
              <w:rPr>
                <w:rFonts w:ascii="宋体" w:hAnsi="宋体" w:cs="宋体"/>
                <w:kern w:val="0"/>
                <w:sz w:val="18"/>
                <w:szCs w:val="18"/>
              </w:rPr>
              <w:t>11</w:t>
            </w:r>
            <w:r w:rsidRPr="00761833">
              <w:rPr>
                <w:rFonts w:ascii="宋体" w:hAnsi="宋体" w:cs="宋体" w:hint="eastAsia"/>
                <w:kern w:val="0"/>
                <w:sz w:val="18"/>
                <w:szCs w:val="18"/>
              </w:rPr>
              <w:t>日财政部令第</w:t>
            </w:r>
            <w:r w:rsidRPr="00761833">
              <w:rPr>
                <w:rFonts w:ascii="宋体" w:hAnsi="宋体" w:cs="宋体"/>
                <w:kern w:val="0"/>
                <w:sz w:val="18"/>
                <w:szCs w:val="18"/>
              </w:rPr>
              <w:t>18</w:t>
            </w:r>
            <w:r w:rsidRPr="00761833">
              <w:rPr>
                <w:rFonts w:ascii="宋体" w:hAnsi="宋体" w:cs="宋体" w:hint="eastAsia"/>
                <w:kern w:val="0"/>
                <w:sz w:val="18"/>
                <w:szCs w:val="18"/>
              </w:rPr>
              <w:t>号公布，</w:t>
            </w:r>
            <w:r w:rsidRPr="00761833">
              <w:rPr>
                <w:rFonts w:ascii="宋体" w:hAnsi="宋体" w:cs="宋体"/>
                <w:kern w:val="0"/>
                <w:sz w:val="18"/>
                <w:szCs w:val="18"/>
              </w:rPr>
              <w:t>2004</w:t>
            </w:r>
            <w:r w:rsidRPr="00761833">
              <w:rPr>
                <w:rFonts w:ascii="宋体" w:hAnsi="宋体" w:cs="宋体" w:hint="eastAsia"/>
                <w:kern w:val="0"/>
                <w:sz w:val="18"/>
                <w:szCs w:val="18"/>
              </w:rPr>
              <w:t>年</w:t>
            </w:r>
            <w:r w:rsidRPr="00761833">
              <w:rPr>
                <w:rFonts w:ascii="宋体" w:hAnsi="宋体" w:cs="宋体"/>
                <w:kern w:val="0"/>
                <w:sz w:val="18"/>
                <w:szCs w:val="18"/>
              </w:rPr>
              <w:t>9</w:t>
            </w:r>
            <w:r w:rsidRPr="00761833">
              <w:rPr>
                <w:rFonts w:ascii="宋体" w:hAnsi="宋体" w:cs="宋体" w:hint="eastAsia"/>
                <w:kern w:val="0"/>
                <w:sz w:val="18"/>
                <w:szCs w:val="18"/>
              </w:rPr>
              <w:t>月</w:t>
            </w:r>
            <w:r w:rsidRPr="00761833">
              <w:rPr>
                <w:rFonts w:ascii="宋体" w:hAnsi="宋体" w:cs="宋体"/>
                <w:kern w:val="0"/>
                <w:sz w:val="18"/>
                <w:szCs w:val="18"/>
              </w:rPr>
              <w:t>11</w:t>
            </w:r>
            <w:r w:rsidRPr="00761833">
              <w:rPr>
                <w:rFonts w:ascii="宋体" w:hAnsi="宋体" w:cs="宋体" w:hint="eastAsia"/>
                <w:kern w:val="0"/>
                <w:sz w:val="18"/>
                <w:szCs w:val="18"/>
              </w:rPr>
              <w:t>日起施行）</w:t>
            </w:r>
            <w:r w:rsidRPr="00761833">
              <w:rPr>
                <w:rFonts w:ascii="宋体" w:hAnsi="宋体" w:cs="宋体" w:hint="eastAsia"/>
                <w:color w:val="000000"/>
                <w:kern w:val="0"/>
                <w:sz w:val="18"/>
                <w:szCs w:val="18"/>
              </w:rPr>
              <w:t>第七十八条：评标委员会成员或者与评标活动有关的工作人员有下列行为之一的，给予警告，没收违法所得，可以并处三千元以上五万元以下的罚款；对评标委员会成员取消评标委员会成员资格，不得再参加任何政府采购招标项目的评标，并在财政部门指定的政府采购信息发布媒体上予以公告；构成犯罪的，依法追究刑事责任：</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收受投标人、其他利害关系人的财物或者其他不正当利益的；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泄露有关投标文件的评审和比较、中标候选人的推荐以及与评标有关的其他情况的。</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  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3313"/>
          <w:jc w:val="center"/>
        </w:trPr>
        <w:tc>
          <w:tcPr>
            <w:tcW w:w="420" w:type="dxa"/>
            <w:vAlign w:val="center"/>
          </w:tcPr>
          <w:p w:rsidR="00BE11CA" w:rsidRPr="00761833" w:rsidRDefault="00BE11CA">
            <w:pPr>
              <w:widowControl/>
              <w:spacing w:line="200" w:lineRule="exact"/>
              <w:jc w:val="center"/>
              <w:rPr>
                <w:rFonts w:ascii="宋体" w:hAnsi="宋体" w:cs="宋体"/>
                <w:color w:val="000000"/>
                <w:kern w:val="0"/>
                <w:sz w:val="18"/>
                <w:szCs w:val="18"/>
              </w:rPr>
            </w:pPr>
            <w:r w:rsidRPr="00761833">
              <w:rPr>
                <w:rFonts w:ascii="宋体" w:hAnsi="宋体" w:cs="宋体"/>
                <w:color w:val="000000"/>
                <w:kern w:val="0"/>
                <w:sz w:val="18"/>
                <w:szCs w:val="18"/>
              </w:rPr>
              <w:lastRenderedPageBreak/>
              <w:t>19</w:t>
            </w:r>
          </w:p>
        </w:tc>
        <w:tc>
          <w:tcPr>
            <w:tcW w:w="710" w:type="dxa"/>
            <w:vAlign w:val="center"/>
          </w:tcPr>
          <w:p w:rsidR="00BE11CA" w:rsidRPr="00761833" w:rsidRDefault="00BE11CA">
            <w:pPr>
              <w:widowControl/>
              <w:spacing w:line="200" w:lineRule="exact"/>
              <w:jc w:val="center"/>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00" w:lineRule="exact"/>
              <w:jc w:val="center"/>
              <w:rPr>
                <w:rFonts w:ascii="宋体" w:hAnsi="宋体" w:cs="宋体"/>
                <w:color w:val="000000"/>
                <w:kern w:val="0"/>
                <w:sz w:val="18"/>
                <w:szCs w:val="18"/>
              </w:rPr>
            </w:pPr>
            <w:r w:rsidRPr="00761833">
              <w:rPr>
                <w:rFonts w:ascii="宋体" w:hAnsi="宋体" w:cs="宋体" w:hint="eastAsia"/>
                <w:color w:val="000000"/>
                <w:kern w:val="0"/>
                <w:sz w:val="18"/>
                <w:szCs w:val="18"/>
              </w:rPr>
              <w:t>企业和企业负有直接责任的主管人员和其他人员违规列支成本费用，截留、隐瞒、侵占企业收入等行为的处罚</w:t>
            </w:r>
          </w:p>
        </w:tc>
        <w:tc>
          <w:tcPr>
            <w:tcW w:w="294" w:type="dxa"/>
            <w:vAlign w:val="center"/>
          </w:tcPr>
          <w:p w:rsidR="00BE11CA" w:rsidRPr="00761833" w:rsidRDefault="00BE11CA">
            <w:pPr>
              <w:widowControl/>
              <w:spacing w:line="200" w:lineRule="exact"/>
              <w:jc w:val="center"/>
              <w:rPr>
                <w:rFonts w:ascii="宋体" w:hAnsi="宋体" w:cs="宋体"/>
                <w:color w:val="000000"/>
                <w:kern w:val="0"/>
                <w:sz w:val="18"/>
                <w:szCs w:val="18"/>
              </w:rPr>
            </w:pPr>
          </w:p>
        </w:tc>
        <w:tc>
          <w:tcPr>
            <w:tcW w:w="2693" w:type="dxa"/>
            <w:vAlign w:val="center"/>
          </w:tcPr>
          <w:p w:rsidR="00BE11CA" w:rsidRPr="00761833" w:rsidRDefault="00BE11CA" w:rsidP="002F3D84">
            <w:pPr>
              <w:widowControl/>
              <w:spacing w:line="180" w:lineRule="exact"/>
              <w:ind w:firstLineChars="200" w:firstLine="360"/>
              <w:rPr>
                <w:rFonts w:ascii="宋体" w:hAnsi="宋体" w:cs="宋体"/>
                <w:color w:val="000000"/>
                <w:kern w:val="0"/>
                <w:sz w:val="18"/>
                <w:szCs w:val="18"/>
              </w:rPr>
            </w:pPr>
            <w:r w:rsidRPr="00761833">
              <w:rPr>
                <w:rFonts w:ascii="宋体" w:hAnsi="宋体" w:cs="宋体" w:hint="eastAsia"/>
                <w:color w:val="000000"/>
                <w:kern w:val="0"/>
                <w:sz w:val="18"/>
                <w:szCs w:val="18"/>
              </w:rPr>
              <w:t>【规章】</w:t>
            </w:r>
            <w:r w:rsidRPr="00761833">
              <w:rPr>
                <w:rFonts w:ascii="宋体" w:hAnsi="宋体" w:cs="宋体" w:hint="eastAsia"/>
                <w:color w:val="0D0D0D"/>
                <w:kern w:val="0"/>
                <w:sz w:val="18"/>
                <w:szCs w:val="18"/>
              </w:rPr>
              <w:t>《企业财务通则》（</w:t>
            </w:r>
            <w:r w:rsidRPr="00761833">
              <w:rPr>
                <w:rFonts w:ascii="宋体" w:hAnsi="宋体" w:cs="宋体"/>
                <w:color w:val="0D0D0D"/>
                <w:kern w:val="0"/>
                <w:sz w:val="18"/>
                <w:szCs w:val="18"/>
              </w:rPr>
              <w:t>2006</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12</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4</w:t>
            </w:r>
            <w:r w:rsidRPr="00761833">
              <w:rPr>
                <w:rFonts w:ascii="宋体" w:hAnsi="宋体" w:cs="宋体" w:hint="eastAsia"/>
                <w:color w:val="0D0D0D"/>
                <w:kern w:val="0"/>
                <w:sz w:val="18"/>
                <w:szCs w:val="18"/>
              </w:rPr>
              <w:t>日财政部令第</w:t>
            </w:r>
            <w:r w:rsidRPr="00761833">
              <w:rPr>
                <w:rFonts w:ascii="宋体" w:hAnsi="宋体" w:cs="宋体"/>
                <w:color w:val="0D0D0D"/>
                <w:kern w:val="0"/>
                <w:sz w:val="18"/>
                <w:szCs w:val="18"/>
              </w:rPr>
              <w:t>41</w:t>
            </w:r>
            <w:r w:rsidRPr="00761833">
              <w:rPr>
                <w:rFonts w:ascii="宋体" w:hAnsi="宋体" w:cs="宋体" w:hint="eastAsia"/>
                <w:color w:val="0D0D0D"/>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00871F0F">
              <w:rPr>
                <w:rFonts w:ascii="宋体" w:hAnsi="宋体" w:cs="宋体" w:hint="eastAsia"/>
                <w:color w:val="000000"/>
                <w:kern w:val="0"/>
                <w:sz w:val="18"/>
                <w:szCs w:val="18"/>
              </w:rPr>
              <w:t xml:space="preserve">第七十二条 </w:t>
            </w:r>
            <w:r w:rsidRPr="00761833">
              <w:rPr>
                <w:rFonts w:ascii="宋体" w:hAnsi="宋体" w:cs="宋体" w:hint="eastAsia"/>
                <w:color w:val="000000"/>
                <w:kern w:val="0"/>
                <w:sz w:val="18"/>
                <w:szCs w:val="18"/>
              </w:rPr>
              <w:t>企业和企业负有直接责任的主管人员和其他人员有以下行为之一的，县级以上主管财政机关可以责令限期改正、予以警告，有违法所得的，没收违法所得，并可以处以不超过违法所得</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倍、但最高不超过</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万元的罚款；没有违法所得的，可以处以</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万元以下的罚款。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违反本通则第三十九条、四十条、四十二条第一款、四十三条、四十六条规定列支成本费用的。</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违反本通则第四十七条第一款规定截留、隐瞒、侵占企业收入的。</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违反本通则第五十条、五十一条、五十二条规定进行利润分配的。但依照《公司法》设立的企业不按本通则第五十条第一款第二项规定提取法定公积金的，依照《公司法》的规定予以处罚。</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四</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违反本通则第五十七条规定处理国有资源的。</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五</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不按本通则第五十八条规定清偿职工债务的。</w:t>
            </w:r>
            <w:r w:rsidR="00871F0F">
              <w:rPr>
                <w:rFonts w:ascii="宋体" w:hAnsi="宋体" w:cs="宋体" w:hint="eastAsia"/>
                <w:color w:val="000000"/>
                <w:kern w:val="0"/>
                <w:sz w:val="18"/>
                <w:szCs w:val="18"/>
              </w:rPr>
              <w:t xml:space="preserve">第三十九条 </w:t>
            </w:r>
            <w:r w:rsidRPr="00761833">
              <w:rPr>
                <w:rFonts w:ascii="宋体" w:hAnsi="宋体" w:cs="宋体" w:hint="eastAsia"/>
                <w:color w:val="000000"/>
                <w:kern w:val="0"/>
                <w:sz w:val="18"/>
                <w:szCs w:val="18"/>
              </w:rPr>
              <w:t>企业依法实施安全生产、清洁生产、污染治理、地质灾害防治、生态恢复和环境保护等所需经费，按照国家有关标准列入相关资产成本或者当期费用。</w:t>
            </w:r>
            <w:r w:rsidR="00871F0F">
              <w:rPr>
                <w:rFonts w:ascii="宋体" w:hAnsi="宋体" w:cs="宋体" w:hint="eastAsia"/>
                <w:color w:val="000000"/>
                <w:kern w:val="0"/>
                <w:sz w:val="18"/>
                <w:szCs w:val="18"/>
              </w:rPr>
              <w:t xml:space="preserve">第四十条 </w:t>
            </w:r>
            <w:r w:rsidRPr="00761833">
              <w:rPr>
                <w:rFonts w:ascii="宋体" w:hAnsi="宋体" w:cs="宋体" w:hint="eastAsia"/>
                <w:color w:val="000000"/>
                <w:kern w:val="0"/>
                <w:sz w:val="18"/>
                <w:szCs w:val="18"/>
              </w:rPr>
              <w:t>企业发生销售折扣、折让以及支付必要的佣金、回扣、手续费、劳务费、提成、返利、进场费、业务奖励等支出的，应当签订相关合同，履行内部审批手续。企业开展进出口业务收取或者支付的佣金、保险费、运费，按照合同规定的价格条件处理。企业向个人以及非经营单位支付费用的，应当严格履行内部审批及支付的手续。</w:t>
            </w:r>
          </w:p>
          <w:p w:rsidR="00BE11CA" w:rsidRPr="002F3D84" w:rsidRDefault="00871F0F" w:rsidP="002F3D84">
            <w:pPr>
              <w:widowControl/>
              <w:spacing w:line="180" w:lineRule="exact"/>
              <w:rPr>
                <w:rFonts w:ascii="宋体" w:hAnsi="宋体" w:cs="宋体"/>
                <w:color w:val="000000"/>
                <w:spacing w:val="-20"/>
                <w:kern w:val="0"/>
                <w:sz w:val="18"/>
                <w:szCs w:val="18"/>
              </w:rPr>
            </w:pPr>
            <w:r>
              <w:rPr>
                <w:rFonts w:ascii="宋体" w:hAnsi="宋体" w:cs="宋体" w:hint="eastAsia"/>
                <w:color w:val="000000"/>
                <w:kern w:val="0"/>
                <w:sz w:val="18"/>
                <w:szCs w:val="18"/>
              </w:rPr>
              <w:t xml:space="preserve">第四十二条 </w:t>
            </w:r>
            <w:r w:rsidR="00BE11CA" w:rsidRPr="00761833">
              <w:rPr>
                <w:rFonts w:ascii="宋体" w:hAnsi="宋体" w:cs="宋体" w:hint="eastAsia"/>
                <w:color w:val="000000"/>
                <w:kern w:val="0"/>
                <w:sz w:val="18"/>
                <w:szCs w:val="18"/>
              </w:rPr>
              <w:t>企业应当按照劳动合同及国家有关规定支付职工报酬，并为从事高危作业的职工缴纳团体人身意外伤害保险费，所需费用直接作为成本（费用）列支。</w:t>
            </w:r>
            <w:r>
              <w:rPr>
                <w:rFonts w:ascii="宋体" w:hAnsi="宋体" w:cs="宋体" w:hint="eastAsia"/>
                <w:color w:val="000000"/>
                <w:kern w:val="0"/>
                <w:sz w:val="18"/>
                <w:szCs w:val="18"/>
              </w:rPr>
              <w:t xml:space="preserve">第四十三条 </w:t>
            </w:r>
            <w:r w:rsidR="00BE11CA" w:rsidRPr="00761833">
              <w:rPr>
                <w:rFonts w:ascii="宋体" w:hAnsi="宋体" w:cs="宋体" w:hint="eastAsia"/>
                <w:color w:val="000000"/>
                <w:kern w:val="0"/>
                <w:sz w:val="18"/>
                <w:szCs w:val="18"/>
              </w:rPr>
              <w:t>企业应当依法为职工支付基本医疗、基本养老、失业、工伤等社会保险费，所需费用直接作为成本（费用）列支。已参加基本医疗、基本养老保险的企业，具有持续盈利能力和支付能力的，可以为职工建立补充医疗保险和补充养老保险，所需费用按照省级以上人民政府规定的比例从成本（费用）中提取。超出规定比例的部分，由职工个人负担。</w:t>
            </w:r>
            <w:r>
              <w:rPr>
                <w:rFonts w:ascii="宋体" w:hAnsi="宋体" w:cs="宋体" w:hint="eastAsia"/>
                <w:color w:val="000000"/>
                <w:kern w:val="0"/>
                <w:sz w:val="18"/>
                <w:szCs w:val="18"/>
              </w:rPr>
              <w:t xml:space="preserve">第四十六条 </w:t>
            </w:r>
            <w:r w:rsidR="00BE11CA" w:rsidRPr="00761833">
              <w:rPr>
                <w:rFonts w:ascii="宋体" w:hAnsi="宋体" w:cs="宋体" w:hint="eastAsia"/>
                <w:color w:val="000000"/>
                <w:kern w:val="0"/>
                <w:sz w:val="18"/>
                <w:szCs w:val="18"/>
              </w:rPr>
              <w:t>企业不得承担属于个人的下列支出：（一）娱乐、健身、旅游、招待、购物、馈赠等支出。（二）购买商业保险、证券、股权、收藏品等支出。（三）个人行为导致的罚款、赔偿等支出。（四）购买住房、支付物业管理费等支出。（五）应由个人承担的其他支出。</w:t>
            </w:r>
            <w:r w:rsidRPr="002F3D84">
              <w:rPr>
                <w:rFonts w:ascii="宋体" w:hAnsi="宋体" w:cs="宋体" w:hint="eastAsia"/>
                <w:color w:val="000000"/>
                <w:spacing w:val="-20"/>
                <w:kern w:val="0"/>
                <w:sz w:val="18"/>
                <w:szCs w:val="18"/>
              </w:rPr>
              <w:t xml:space="preserve">第四十七条 </w:t>
            </w:r>
            <w:r w:rsidR="00BE11CA" w:rsidRPr="002F3D84">
              <w:rPr>
                <w:rFonts w:ascii="宋体" w:hAnsi="宋体" w:cs="宋体" w:hint="eastAsia"/>
                <w:color w:val="000000"/>
                <w:spacing w:val="-20"/>
                <w:kern w:val="0"/>
                <w:sz w:val="18"/>
                <w:szCs w:val="18"/>
              </w:rPr>
              <w:t>投资者、经营者及其他职工履行本企业职务或者以企业名义开展业务所得的收入，包括销售收入以及对方给予的销售折扣、折让、佣金、回扣、手续费、劳务费、提成、返利、进场费、业务奖励等收入，全部属于企业。</w:t>
            </w:r>
          </w:p>
          <w:p w:rsidR="00BE11CA" w:rsidRPr="00761833" w:rsidRDefault="00BE11CA" w:rsidP="00761833">
            <w:pPr>
              <w:widowControl/>
              <w:spacing w:line="180" w:lineRule="exact"/>
              <w:ind w:firstLineChars="200" w:firstLine="360"/>
              <w:rPr>
                <w:rFonts w:ascii="宋体" w:hAnsi="宋体" w:cs="宋体"/>
                <w:color w:val="000000"/>
                <w:kern w:val="0"/>
                <w:sz w:val="18"/>
                <w:szCs w:val="18"/>
              </w:rPr>
            </w:pPr>
          </w:p>
        </w:tc>
        <w:tc>
          <w:tcPr>
            <w:tcW w:w="2188" w:type="dxa"/>
            <w:vAlign w:val="center"/>
          </w:tcPr>
          <w:p w:rsidR="00BE11CA" w:rsidRPr="00761833" w:rsidRDefault="00BE11CA" w:rsidP="00BF4F73">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p>
          <w:p w:rsidR="00BE11CA" w:rsidRPr="00761833" w:rsidRDefault="00BE11CA" w:rsidP="00BF4F73">
            <w:pPr>
              <w:widowControl/>
              <w:spacing w:line="200" w:lineRule="exact"/>
              <w:ind w:firstLineChars="200" w:firstLine="360"/>
              <w:rPr>
                <w:rFonts w:ascii="宋体" w:hAnsi="宋体" w:cs="宋体"/>
                <w:color w:val="000000"/>
                <w:kern w:val="0"/>
                <w:sz w:val="18"/>
                <w:szCs w:val="18"/>
              </w:rPr>
            </w:pPr>
          </w:p>
        </w:tc>
        <w:tc>
          <w:tcPr>
            <w:tcW w:w="6177" w:type="dxa"/>
            <w:vAlign w:val="center"/>
          </w:tcPr>
          <w:p w:rsidR="00BE11CA" w:rsidRPr="00761833" w:rsidRDefault="00BE11CA"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322C">
            <w:pPr>
              <w:widowControl/>
              <w:spacing w:line="240" w:lineRule="exact"/>
              <w:ind w:firstLineChars="200" w:firstLine="360"/>
              <w:jc w:val="left"/>
              <w:rPr>
                <w:rFonts w:ascii="宋体" w:hAnsi="宋体" w:cs="宋体"/>
                <w:color w:val="000000"/>
                <w:kern w:val="0"/>
                <w:sz w:val="18"/>
                <w:szCs w:val="18"/>
              </w:rPr>
            </w:pPr>
          </w:p>
        </w:tc>
        <w:tc>
          <w:tcPr>
            <w:tcW w:w="2269" w:type="dxa"/>
            <w:vAlign w:val="center"/>
          </w:tcPr>
          <w:p w:rsidR="00BE11CA" w:rsidRPr="00761833" w:rsidRDefault="00BE11CA" w:rsidP="00BF4F73">
            <w:pPr>
              <w:widowControl/>
              <w:spacing w:line="200" w:lineRule="exact"/>
              <w:ind w:firstLineChars="200" w:firstLine="360"/>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未按法定程序实施行政处罚的；</w:t>
            </w:r>
          </w:p>
          <w:p w:rsidR="00BE11CA" w:rsidRPr="00761833" w:rsidRDefault="00BE11CA" w:rsidP="00BF4F73">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泄露因履行职责掌握的商业秘密、个人隐私，造成不良后果的；</w:t>
            </w:r>
          </w:p>
          <w:p w:rsidR="00BE11CA" w:rsidRPr="00761833" w:rsidRDefault="00BE11CA" w:rsidP="00BF4F73">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00" w:lineRule="exact"/>
              <w:ind w:firstLineChars="200" w:firstLine="360"/>
              <w:rPr>
                <w:rFonts w:ascii="宋体" w:hAnsi="宋体" w:cs="宋体"/>
                <w:color w:val="000000"/>
                <w:kern w:val="0"/>
                <w:sz w:val="18"/>
                <w:szCs w:val="18"/>
              </w:rPr>
            </w:pP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F322C" w:rsidRPr="00761833" w:rsidRDefault="00BE11CA" w:rsidP="00BF322C">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50" w:firstLine="450"/>
              <w:rPr>
                <w:rFonts w:ascii="宋体" w:hAnsi="宋体" w:cs="宋体"/>
                <w:color w:val="000000"/>
                <w:kern w:val="0"/>
                <w:sz w:val="18"/>
                <w:szCs w:val="18"/>
              </w:rPr>
            </w:pP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842"/>
          <w:jc w:val="center"/>
        </w:trPr>
        <w:tc>
          <w:tcPr>
            <w:tcW w:w="420" w:type="dxa"/>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2693" w:type="dxa"/>
            <w:vAlign w:val="center"/>
          </w:tcPr>
          <w:p w:rsidR="00BE11CA" w:rsidRPr="00761833" w:rsidRDefault="00BE11CA">
            <w:pPr>
              <w:widowControl/>
              <w:spacing w:line="180" w:lineRule="exact"/>
              <w:rPr>
                <w:rFonts w:ascii="宋体" w:hAnsi="宋体" w:cs="宋体"/>
                <w:color w:val="000000"/>
                <w:kern w:val="0"/>
                <w:sz w:val="18"/>
                <w:szCs w:val="18"/>
              </w:rPr>
            </w:pPr>
            <w:r w:rsidRPr="00761833">
              <w:rPr>
                <w:rFonts w:ascii="宋体" w:hAnsi="宋体" w:cs="宋体" w:hint="eastAsia"/>
                <w:color w:val="000000"/>
                <w:kern w:val="0"/>
                <w:sz w:val="18"/>
                <w:szCs w:val="18"/>
              </w:rPr>
              <w:t>第五十条：企业年度净利润，除法律、行政法规另有规定外，按照以下顺序分配：</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（一）弥补以前年度亏损。</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（二）提取</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法定公积金。法定公积金累计额达到注册资本</w:t>
            </w:r>
            <w:r w:rsidRPr="00761833">
              <w:rPr>
                <w:rFonts w:ascii="宋体" w:hAnsi="宋体" w:cs="宋体"/>
                <w:color w:val="000000"/>
                <w:kern w:val="0"/>
                <w:sz w:val="18"/>
                <w:szCs w:val="18"/>
              </w:rPr>
              <w:t>50%</w:t>
            </w:r>
            <w:r w:rsidRPr="00761833">
              <w:rPr>
                <w:rFonts w:ascii="宋体" w:hAnsi="宋体" w:cs="宋体" w:hint="eastAsia"/>
                <w:color w:val="000000"/>
                <w:kern w:val="0"/>
                <w:sz w:val="18"/>
                <w:szCs w:val="18"/>
              </w:rPr>
              <w:t>以后，可以不再提取。</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（三）提取任意公积金。任意公积金提取比例由投资者决议。</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（四）向投资者分配利润。企业以前年度未分配的利润，并入本年度利润，在充分考虑现金流量状况后，向投资者分配。属于各级人民政府及其部门、机构出资的企业，应当将应付国有利润上缴财政。</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 xml:space="preserve">　　国有企业可以将任意公积金与法定公积金合并提取。股份有限公司依法回购后暂未转让或者注销的股份，不得参与利润分配；以回购股份对经营者及其他职工实施股权激励的，在拟订利润分配方案时，应当预留回购股份所需利润。</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第五十一条：企业弥补以前年度亏损和提取盈余公积后，当年没有可供分配的利润时，不得向投资者分配利润，但法律、行政法规另有规定的除外。</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第五十二条：企业经营者和其他职工以管理、技术等要素参与企业收益分配的，应当按照国家有关规定在企业章程或者有关合同中对分配办法作出规定，并区别以下情况处理：</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 xml:space="preserve">　　（一）取得企业股权的，与其他投资者一同进行企业利润分配。</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 xml:space="preserve">　　（二）没有取得企业股权的，在相关业务实现的利润限额和分配标准内，从当期费用中列支。</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第五十七条：企业进行重组时，对已占用的国有划拨土地应当按照有关规定进行评估，履行相关手续，并区别以下情况处理：</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 xml:space="preserve">　　（一）继续采取划拨方式的，可以不纳入企业资产管理，但企业应当明确划拨土地使用权权益，并按规定用途使用，设立备查账簿登记。国家另有规定的除外。</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 xml:space="preserve">　　（二）采取作价入股方式的，将应缴纳的土地出让金转作国家资本，形成的国有股权由企业重组前的国有资本持有单位或者主管财政机关确认的单位持有。</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 xml:space="preserve">　　（三）采取出让方式的，由企业购买土地使用权，支付出让费用。</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 xml:space="preserve">　　（四）采取租赁方式的，由企业租赁使用，租金水平参照银行同期贷款利率确定，并在租赁合同中约定。</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 xml:space="preserve">　　企业进行重组时，对已占用的水域、探矿权、采矿权、特许经营权等国有资源，依法可以转让的，比照前款处理。</w:t>
            </w:r>
          </w:p>
          <w:p w:rsidR="00BE11CA" w:rsidRPr="00761833" w:rsidRDefault="00BE11CA">
            <w:pPr>
              <w:widowControl/>
              <w:spacing w:line="180" w:lineRule="exact"/>
              <w:rPr>
                <w:rFonts w:ascii="宋体" w:hAnsi="宋体" w:cs="宋体"/>
                <w:color w:val="000000"/>
                <w:kern w:val="0"/>
                <w:sz w:val="18"/>
                <w:szCs w:val="18"/>
              </w:rPr>
            </w:pPr>
            <w:r w:rsidRPr="00761833">
              <w:rPr>
                <w:rFonts w:ascii="宋体" w:hAnsi="宋体" w:cs="宋体" w:hint="eastAsia"/>
                <w:color w:val="000000"/>
                <w:kern w:val="0"/>
                <w:sz w:val="18"/>
                <w:szCs w:val="18"/>
              </w:rPr>
              <w:t>第五十八条：企业重组过程中，对拖欠职工的工资和医疗、伤残补助、抚恤费用以及欠缴的基本社会保险费、住房公积金，应当以企业现有资产优先清偿。</w:t>
            </w:r>
          </w:p>
          <w:p w:rsidR="00BE11CA" w:rsidRPr="00761833" w:rsidRDefault="00BE11CA">
            <w:pPr>
              <w:widowControl/>
              <w:spacing w:line="180" w:lineRule="exact"/>
              <w:rPr>
                <w:rFonts w:ascii="宋体" w:hAnsi="宋体" w:cs="宋体"/>
                <w:color w:val="000000"/>
                <w:kern w:val="0"/>
                <w:sz w:val="18"/>
                <w:szCs w:val="18"/>
              </w:rPr>
            </w:pPr>
          </w:p>
        </w:tc>
        <w:tc>
          <w:tcPr>
            <w:tcW w:w="2188" w:type="dxa"/>
            <w:vAlign w:val="center"/>
          </w:tcPr>
          <w:p w:rsidR="00BF322C" w:rsidRPr="00761833" w:rsidRDefault="00BF322C" w:rsidP="00BF322C">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决定责任：作出处罚决定，制作行政处罚决定书。</w:t>
            </w:r>
          </w:p>
          <w:p w:rsidR="00BF322C" w:rsidRPr="00761833" w:rsidRDefault="00BF322C" w:rsidP="00BF322C">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送达责任：将行政处罚决定书送达当事人。</w:t>
            </w:r>
          </w:p>
          <w:p w:rsidR="00BF322C" w:rsidRPr="00761833" w:rsidRDefault="00BF322C" w:rsidP="00BF322C">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F322C" w:rsidRPr="00761833" w:rsidRDefault="00BF322C" w:rsidP="00BF322C">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监督责任：对处罚决定执行情况进行监督检查。</w:t>
            </w:r>
          </w:p>
          <w:p w:rsidR="00BE11CA" w:rsidRPr="00761833" w:rsidRDefault="00BF322C" w:rsidP="00BF322C">
            <w:pPr>
              <w:widowControl/>
              <w:spacing w:line="240" w:lineRule="exac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其他法律法规规章文件规定应履行的责任。</w:t>
            </w:r>
          </w:p>
        </w:tc>
        <w:tc>
          <w:tcPr>
            <w:tcW w:w="6177" w:type="dxa"/>
            <w:vAlign w:val="center"/>
          </w:tcPr>
          <w:p w:rsidR="00BF322C" w:rsidRPr="00761833" w:rsidRDefault="00BF322C"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F322C" w:rsidRPr="00761833" w:rsidRDefault="00BF322C"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F322C" w:rsidRPr="00761833" w:rsidRDefault="00BF322C"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F322C" w:rsidRPr="00BF322C" w:rsidRDefault="00BF322C" w:rsidP="00BF322C">
            <w:pPr>
              <w:widowControl/>
              <w:spacing w:line="240" w:lineRule="exact"/>
              <w:ind w:firstLineChars="200" w:firstLine="360"/>
              <w:jc w:val="left"/>
              <w:rPr>
                <w:rFonts w:ascii="宋体" w:hAnsi="宋体" w:cs="宋体" w:hint="eastAsia"/>
                <w:color w:val="000000"/>
                <w:kern w:val="0"/>
                <w:sz w:val="18"/>
                <w:szCs w:val="18"/>
              </w:rPr>
            </w:pPr>
          </w:p>
          <w:p w:rsidR="00BF322C" w:rsidRPr="00761833" w:rsidRDefault="00BF322C"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F322C" w:rsidRPr="00761833" w:rsidRDefault="00BF322C" w:rsidP="00BF322C">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F322C" w:rsidP="00BF322C">
            <w:pPr>
              <w:widowControl/>
              <w:spacing w:line="240" w:lineRule="exac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）第三十四条：财政部门应当依法对财政行政处理、处罚决定执行情况进行监督检查。督检查。</w:t>
            </w:r>
          </w:p>
        </w:tc>
        <w:tc>
          <w:tcPr>
            <w:tcW w:w="2269" w:type="dxa"/>
            <w:vAlign w:val="center"/>
          </w:tcPr>
          <w:p w:rsidR="00BF322C" w:rsidRPr="00761833" w:rsidRDefault="00BF322C" w:rsidP="00BF322C">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依法应当移送其他行政部门或司法机关处理而不移送的；</w:t>
            </w:r>
          </w:p>
          <w:p w:rsidR="00BF322C" w:rsidRPr="00761833" w:rsidRDefault="00BF322C" w:rsidP="00BF322C">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在监督管理工作中滥用职权、玩忽职守、徇私舞弊的；</w:t>
            </w:r>
          </w:p>
          <w:p w:rsidR="00BF322C" w:rsidRPr="00761833" w:rsidRDefault="00BF322C" w:rsidP="00BF322C">
            <w:pPr>
              <w:widowControl/>
              <w:spacing w:line="20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在行政处罚过程中发生腐败行为的；</w:t>
            </w:r>
          </w:p>
          <w:p w:rsidR="00BE11CA" w:rsidRPr="00761833" w:rsidRDefault="00BF322C" w:rsidP="00BF322C">
            <w:pPr>
              <w:widowControl/>
              <w:spacing w:line="240" w:lineRule="exact"/>
              <w:rPr>
                <w:rFonts w:ascii="宋体" w:hAnsi="宋体" w:cs="宋体"/>
                <w:color w:val="000000"/>
                <w:kern w:val="0"/>
                <w:sz w:val="18"/>
                <w:szCs w:val="18"/>
              </w:rPr>
            </w:pPr>
            <w:r w:rsidRPr="00761833">
              <w:rPr>
                <w:rFonts w:ascii="宋体" w:hAnsi="宋体" w:cs="宋体"/>
                <w:color w:val="000000"/>
                <w:kern w:val="0"/>
                <w:sz w:val="18"/>
                <w:szCs w:val="18"/>
              </w:rPr>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F322C" w:rsidRPr="00761833" w:rsidRDefault="00BF322C" w:rsidP="00BF322C">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F322C" w:rsidRPr="00761833" w:rsidRDefault="00BF322C" w:rsidP="00BF322C">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F322C" w:rsidP="00BF322C">
            <w:pPr>
              <w:widowControl/>
              <w:spacing w:line="240" w:lineRule="exac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113"/>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20</w:t>
            </w:r>
          </w:p>
          <w:p w:rsidR="00BE11CA" w:rsidRPr="00761833" w:rsidRDefault="00BE11CA">
            <w:pPr>
              <w:widowControl/>
              <w:spacing w:line="240" w:lineRule="exact"/>
              <w:ind w:right="360"/>
              <w:jc w:val="right"/>
              <w:rPr>
                <w:rFonts w:ascii="宋体" w:hAnsi="宋体" w:cs="宋体"/>
                <w:color w:val="000000"/>
                <w:kern w:val="0"/>
                <w:sz w:val="18"/>
                <w:szCs w:val="18"/>
              </w:rPr>
            </w:pP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p w:rsidR="00BE11CA" w:rsidRPr="00761833" w:rsidRDefault="00BE11CA">
            <w:pPr>
              <w:widowControl/>
              <w:spacing w:line="240" w:lineRule="exact"/>
              <w:jc w:val="left"/>
              <w:rPr>
                <w:rFonts w:ascii="宋体" w:hAnsi="宋体" w:cs="宋体"/>
                <w:color w:val="000000"/>
                <w:kern w:val="0"/>
                <w:sz w:val="18"/>
                <w:szCs w:val="18"/>
              </w:rPr>
            </w:pP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企业和企业负有直接责任的主管人员按本通则规定建立健全各项内部财务管理制度等行为的处罚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2693" w:type="dxa"/>
            <w:vAlign w:val="center"/>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【法规】</w:t>
            </w:r>
            <w:r w:rsidRPr="00761833">
              <w:rPr>
                <w:rFonts w:ascii="宋体" w:hAnsi="宋体" w:cs="宋体" w:hint="eastAsia"/>
                <w:color w:val="0D0D0D"/>
                <w:kern w:val="0"/>
                <w:sz w:val="18"/>
                <w:szCs w:val="18"/>
              </w:rPr>
              <w:t>《企业财务通则》（</w:t>
            </w:r>
            <w:r w:rsidRPr="00761833">
              <w:rPr>
                <w:rFonts w:ascii="宋体" w:hAnsi="宋体" w:cs="宋体"/>
                <w:color w:val="0D0D0D"/>
                <w:kern w:val="0"/>
                <w:sz w:val="18"/>
                <w:szCs w:val="18"/>
              </w:rPr>
              <w:t>2006</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12</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4</w:t>
            </w:r>
            <w:r w:rsidRPr="00761833">
              <w:rPr>
                <w:rFonts w:ascii="宋体" w:hAnsi="宋体" w:cs="宋体" w:hint="eastAsia"/>
                <w:color w:val="0D0D0D"/>
                <w:kern w:val="0"/>
                <w:sz w:val="18"/>
                <w:szCs w:val="18"/>
              </w:rPr>
              <w:t>日财政部令第</w:t>
            </w:r>
            <w:r w:rsidRPr="00761833">
              <w:rPr>
                <w:rFonts w:ascii="宋体" w:hAnsi="宋体" w:cs="宋体"/>
                <w:color w:val="0D0D0D"/>
                <w:kern w:val="0"/>
                <w:sz w:val="18"/>
                <w:szCs w:val="18"/>
              </w:rPr>
              <w:t>41</w:t>
            </w:r>
            <w:r w:rsidRPr="00761833">
              <w:rPr>
                <w:rFonts w:ascii="宋体" w:hAnsi="宋体" w:cs="宋体" w:hint="eastAsia"/>
                <w:color w:val="0D0D0D"/>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第七十三条：企业和企业负有直接责任的主管人员和其他人员有以下行为之一的，县级以上主管财政机关可以责令限期改正、予以警告。</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未按本通则规定建立健全各项内部财务管理制度的。</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内部财务管理制度明显与法律、行政法规和通用的企业财务规章制度相抵触，且不按主管财政机关要求修正的。</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告知责任：作出行政处罚决定</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4977B0">
            <w:pPr>
              <w:widowControl/>
              <w:spacing w:line="200" w:lineRule="exact"/>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未按法定程序实施行政处罚的；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泄露因履行职责掌握的商业秘密、个人隐私，造成不良后果的；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18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842"/>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21</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企业及相关主管人员和其他人员不按规定编制、报送财务会计报告等材料的行为的处罚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【法规】</w:t>
            </w:r>
            <w:r w:rsidRPr="00761833">
              <w:rPr>
                <w:rFonts w:ascii="宋体" w:hAnsi="宋体" w:cs="宋体" w:hint="eastAsia"/>
                <w:color w:val="0D0D0D"/>
                <w:kern w:val="0"/>
                <w:sz w:val="18"/>
                <w:szCs w:val="18"/>
              </w:rPr>
              <w:t>《企业财务通则》（</w:t>
            </w:r>
            <w:r w:rsidRPr="00761833">
              <w:rPr>
                <w:rFonts w:ascii="宋体" w:hAnsi="宋体" w:cs="宋体"/>
                <w:color w:val="0D0D0D"/>
                <w:kern w:val="0"/>
                <w:sz w:val="18"/>
                <w:szCs w:val="18"/>
              </w:rPr>
              <w:t>2006</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12</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4</w:t>
            </w:r>
            <w:r w:rsidRPr="00761833">
              <w:rPr>
                <w:rFonts w:ascii="宋体" w:hAnsi="宋体" w:cs="宋体" w:hint="eastAsia"/>
                <w:color w:val="0D0D0D"/>
                <w:kern w:val="0"/>
                <w:sz w:val="18"/>
                <w:szCs w:val="18"/>
              </w:rPr>
              <w:t>日财政部令第</w:t>
            </w:r>
            <w:r w:rsidRPr="00761833">
              <w:rPr>
                <w:rFonts w:ascii="宋体" w:hAnsi="宋体" w:cs="宋体"/>
                <w:color w:val="0D0D0D"/>
                <w:kern w:val="0"/>
                <w:sz w:val="18"/>
                <w:szCs w:val="18"/>
              </w:rPr>
              <w:t>41</w:t>
            </w:r>
            <w:r w:rsidRPr="00761833">
              <w:rPr>
                <w:rFonts w:ascii="宋体" w:hAnsi="宋体" w:cs="宋体" w:hint="eastAsia"/>
                <w:color w:val="0D0D0D"/>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七十四条：条企业和企业负有直接责任的主管人员和其他人员不按本通则第六十四条、第六十五条规定编制、报送财务会计报告等材料的，县级以上主管财政机关可以依照《公司法》、《企业财务会计报告条例》的规定予以处罚。</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第六十四条：企业应当按照有关法律、行政法规和国家统一的会计制度的规定，按时编制财务会计报告，经营者或者投资者不得拖延、阻挠。</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第六十五条：企业应当按照规定向主管财政机关报送月份、季度、年度财务会计报告等材料，不得在报送的财务会计报告等材料上作虚假记载或者隐瞒重要事实。主管财政机关应当根据企业的需要提供必要的培训和技术支持。</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 xml:space="preserve">　　企业对外提供的年度财务会计报告，应当依法经过会计师事务所审计。国家另有规定的，从其规定。</w:t>
            </w:r>
          </w:p>
        </w:tc>
        <w:tc>
          <w:tcPr>
            <w:tcW w:w="2188"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  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泄露因履行职责掌握的商业秘密、个人隐私，造成不良后果的；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531"/>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22</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对采购人或者采购代理机构未按规定公告政府采购信息等行为的处罚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D0D0D"/>
                <w:kern w:val="0"/>
                <w:sz w:val="18"/>
                <w:szCs w:val="18"/>
              </w:rPr>
              <w:t>【规章】《政府采购信息公告管理办法》（</w:t>
            </w:r>
            <w:r w:rsidRPr="00761833">
              <w:rPr>
                <w:rFonts w:ascii="宋体" w:hAnsi="宋体" w:cs="宋体"/>
                <w:color w:val="0D0D0D"/>
                <w:kern w:val="0"/>
                <w:sz w:val="18"/>
                <w:szCs w:val="18"/>
              </w:rPr>
              <w:t>2004</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9</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11</w:t>
            </w:r>
            <w:r w:rsidRPr="00761833">
              <w:rPr>
                <w:rFonts w:ascii="宋体" w:hAnsi="宋体" w:cs="宋体" w:hint="eastAsia"/>
                <w:color w:val="0D0D0D"/>
                <w:kern w:val="0"/>
                <w:sz w:val="18"/>
                <w:szCs w:val="18"/>
              </w:rPr>
              <w:t>日财政部令第</w:t>
            </w:r>
            <w:r w:rsidRPr="00761833">
              <w:rPr>
                <w:rFonts w:ascii="宋体" w:hAnsi="宋体" w:cs="宋体"/>
                <w:color w:val="0D0D0D"/>
                <w:kern w:val="0"/>
                <w:sz w:val="18"/>
                <w:szCs w:val="18"/>
              </w:rPr>
              <w:t>19</w:t>
            </w:r>
            <w:r w:rsidRPr="00761833">
              <w:rPr>
                <w:rFonts w:ascii="宋体" w:hAnsi="宋体" w:cs="宋体" w:hint="eastAsia"/>
                <w:color w:val="0D0D0D"/>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2004</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9</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第三十条：采购人或者采购代理机构有下列情形之一的，由县级人民政府财政部门责令限期改正，给予警告；对直接负责的主管人员和其他直接责任人员，由其行政主管部门或者有关机关给予处分，并予通报：</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应当公告政府采购信息而未公告的；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不首先在财政部指定的政府采购信息发布媒体上公告信息，或者不在财政部门指定的政府采购信息发布媒体上公告信息的；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政府采购信息内容明显违反本办法规定的；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四</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在两个以上政府采购信息指定发布媒体上公告同一信息的实质内容明显不一致的；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五</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未按规定期限公告信息的。</w:t>
            </w:r>
          </w:p>
        </w:tc>
        <w:tc>
          <w:tcPr>
            <w:tcW w:w="2188"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  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泄露因履行职责掌握的商业秘密、个人隐私，造成不良后果的；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531"/>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23</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采购人或者采购代理机构在招标投标信息中以不合理条件限制或者排斥潜在投标人或公告的信息不真实的处罚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【规章】《政府采购信息公告管理办法》（</w:t>
            </w: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19</w:t>
            </w:r>
            <w:r w:rsidRPr="00761833">
              <w:rPr>
                <w:rFonts w:ascii="宋体" w:hAnsi="宋体" w:cs="宋体" w:hint="eastAsia"/>
                <w:color w:val="000000"/>
                <w:kern w:val="0"/>
                <w:sz w:val="18"/>
                <w:szCs w:val="18"/>
              </w:rPr>
              <w:t>号，自</w:t>
            </w: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日起施行。）第三十一条：采购人或者采购代理机构有下列情形之一的，采购无效，并由县级人民政府财政部门给予警告或者通报批评；属于政府采购代理机构责任且情节严重的，依法取消其进行相关业务资格：</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招标投标信息中以不合理条件限制或者排斥潜在投标人的；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公告的信息不真实，有虚假或者欺诈内容的。</w:t>
            </w:r>
          </w:p>
        </w:tc>
        <w:tc>
          <w:tcPr>
            <w:tcW w:w="2188"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  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泄露因履行职责掌握的商业秘密、个人隐私，造成不良后果的；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375"/>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24</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采购投诉人虚假、恶意投诉的处罚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D0D0D"/>
                <w:kern w:val="0"/>
                <w:sz w:val="18"/>
                <w:szCs w:val="18"/>
              </w:rPr>
              <w:t>【规章】《政府采购供应商投诉处理办法》（</w:t>
            </w:r>
            <w:r w:rsidRPr="00761833">
              <w:rPr>
                <w:rFonts w:ascii="宋体" w:hAnsi="宋体" w:cs="宋体"/>
                <w:color w:val="0D0D0D"/>
                <w:kern w:val="0"/>
                <w:sz w:val="18"/>
                <w:szCs w:val="18"/>
              </w:rPr>
              <w:t>2004</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8</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11</w:t>
            </w:r>
            <w:r w:rsidRPr="00761833">
              <w:rPr>
                <w:rFonts w:ascii="宋体" w:hAnsi="宋体" w:cs="宋体" w:hint="eastAsia"/>
                <w:color w:val="0D0D0D"/>
                <w:kern w:val="0"/>
                <w:sz w:val="18"/>
                <w:szCs w:val="18"/>
              </w:rPr>
              <w:t>日财政部令第</w:t>
            </w:r>
            <w:r w:rsidRPr="00761833">
              <w:rPr>
                <w:rFonts w:ascii="宋体" w:hAnsi="宋体" w:cs="宋体"/>
                <w:color w:val="0D0D0D"/>
                <w:kern w:val="0"/>
                <w:sz w:val="18"/>
                <w:szCs w:val="18"/>
              </w:rPr>
              <w:t>20</w:t>
            </w:r>
            <w:r w:rsidRPr="00761833">
              <w:rPr>
                <w:rFonts w:ascii="宋体" w:hAnsi="宋体" w:cs="宋体" w:hint="eastAsia"/>
                <w:color w:val="0D0D0D"/>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2004</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9</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第二十六条：投诉人有下列情形之一的，属于虚假、恶意投诉，财政部门应当驳回投诉，将其列入不良行为记录名单，并依法予以处罚：</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一年内三次以上投诉均查无实据的；</w:t>
            </w:r>
            <w:r w:rsidRPr="00761833">
              <w:rPr>
                <w:rFonts w:ascii="宋体" w:hAnsi="宋体" w:cs="宋体"/>
                <w:color w:val="000000"/>
                <w:kern w:val="0"/>
                <w:sz w:val="18"/>
                <w:szCs w:val="18"/>
              </w:rPr>
              <w:br w:type="page"/>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捏造事实或者提供虚假投诉材料的。</w:t>
            </w:r>
          </w:p>
        </w:tc>
        <w:tc>
          <w:tcPr>
            <w:tcW w:w="2188"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  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泄露因履行职责掌握的商业秘密、个人隐私，造成不良后果的；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063"/>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25</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单位及个人违规设立、改变非税收入项目，违规征收政府非税收入等行为的处罚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【法规】《广西壮族自治区政府非税收入管理条例》</w:t>
            </w:r>
            <w:r w:rsidRPr="00761833">
              <w:rPr>
                <w:rFonts w:ascii="宋体" w:hAnsi="宋体"/>
                <w:sz w:val="18"/>
                <w:szCs w:val="18"/>
              </w:rPr>
              <w:t>(2012</w:t>
            </w:r>
            <w:r w:rsidRPr="00761833">
              <w:rPr>
                <w:rFonts w:ascii="宋体" w:hAnsi="宋体" w:hint="eastAsia"/>
                <w:sz w:val="18"/>
                <w:szCs w:val="18"/>
              </w:rPr>
              <w:t>年</w:t>
            </w:r>
            <w:r w:rsidRPr="00761833">
              <w:rPr>
                <w:rFonts w:ascii="宋体" w:hAnsi="宋体"/>
                <w:sz w:val="18"/>
                <w:szCs w:val="18"/>
              </w:rPr>
              <w:t>3</w:t>
            </w:r>
            <w:r w:rsidRPr="00761833">
              <w:rPr>
                <w:rFonts w:ascii="宋体" w:hAnsi="宋体" w:hint="eastAsia"/>
                <w:sz w:val="18"/>
                <w:szCs w:val="18"/>
              </w:rPr>
              <w:t>月</w:t>
            </w:r>
            <w:r w:rsidRPr="00761833">
              <w:rPr>
                <w:rFonts w:ascii="宋体" w:hAnsi="宋体"/>
                <w:sz w:val="18"/>
                <w:szCs w:val="18"/>
              </w:rPr>
              <w:t>23</w:t>
            </w:r>
            <w:r w:rsidRPr="00761833">
              <w:rPr>
                <w:rFonts w:ascii="宋体" w:hAnsi="宋体" w:hint="eastAsia"/>
                <w:sz w:val="18"/>
                <w:szCs w:val="18"/>
              </w:rPr>
              <w:t>日广西壮族自治区第十一届人民代表大会常务委员会第</w:t>
            </w:r>
            <w:r w:rsidRPr="00761833">
              <w:rPr>
                <w:rFonts w:ascii="宋体" w:hAnsi="宋体"/>
                <w:sz w:val="18"/>
                <w:szCs w:val="18"/>
              </w:rPr>
              <w:t>27</w:t>
            </w:r>
            <w:r w:rsidRPr="00761833">
              <w:rPr>
                <w:rFonts w:ascii="宋体" w:hAnsi="宋体" w:hint="eastAsia"/>
                <w:sz w:val="18"/>
                <w:szCs w:val="18"/>
              </w:rPr>
              <w:t>次会议通过</w:t>
            </w:r>
            <w:r w:rsidRPr="00761833">
              <w:rPr>
                <w:rFonts w:ascii="宋体" w:hAnsi="宋体"/>
                <w:sz w:val="18"/>
                <w:szCs w:val="18"/>
              </w:rPr>
              <w:t>)</w:t>
            </w:r>
            <w:r w:rsidRPr="00761833">
              <w:rPr>
                <w:rFonts w:ascii="宋体" w:hAnsi="宋体" w:cs="宋体" w:hint="eastAsia"/>
                <w:color w:val="000000"/>
                <w:kern w:val="0"/>
                <w:sz w:val="18"/>
                <w:szCs w:val="18"/>
              </w:rPr>
              <w:t>第二十五条：违反本条例，有以下行为之一的，由县级以上人民政府财政部门或者有关部门责令改正，补收应当收取的政府非税收入；对单位给予警告或者通报批评，对直接负责的主管人员和其他直接责任人员依法给予行政处分；构成犯罪的，依法追究刑事责任：</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（一）违反规定设立政府非税收入项目；</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（二）违反规定改变政府非税收入项目的范围、标准、对象和期限；</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（三）对已明令取消、暂停执行或者调整的政府非税收入项目，仍然依照原定项目、标准征收或者变换名称征收；</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（四）多收、不收或者擅自减收、免收、缓收政府非税收入；</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（五）隐瞒、截留、挤占、坐支和挪用政府非税收入款项，或者将政府非税收入款项存入政府非税收入财政专户、汇缴专户以外的其他账户；</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（六）违反政府非税收入收缴分离规定；</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（七）违反规定发放、使用、核销政府非税收入票据，或者保管不善造成政府非税收入票据毁损、灭失；</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（八）其他违反政府非税收入管理的行为。</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前款第（一）、（二）、（三）项行为所取得的款项，应当依法退还缴款义务人。</w:t>
            </w:r>
          </w:p>
        </w:tc>
        <w:tc>
          <w:tcPr>
            <w:tcW w:w="2188"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泄露因履行职责掌握的商业秘密、个人隐私，造成不良后果的；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8170"/>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26</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擅自印制政府非税收入票据、转借、串用、代开、买卖或者擅自销毁政府非税收入票据等行为的处罚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【法规】《广西壮族自治区政府非税收入管理条例》</w:t>
            </w:r>
            <w:r w:rsidRPr="00761833">
              <w:rPr>
                <w:rFonts w:ascii="宋体" w:hAnsi="宋体"/>
                <w:sz w:val="18"/>
                <w:szCs w:val="18"/>
              </w:rPr>
              <w:t>(2012</w:t>
            </w:r>
            <w:r w:rsidRPr="00761833">
              <w:rPr>
                <w:rFonts w:ascii="宋体" w:hAnsi="宋体" w:hint="eastAsia"/>
                <w:sz w:val="18"/>
                <w:szCs w:val="18"/>
              </w:rPr>
              <w:t>年</w:t>
            </w:r>
            <w:r w:rsidRPr="00761833">
              <w:rPr>
                <w:rFonts w:ascii="宋体" w:hAnsi="宋体"/>
                <w:sz w:val="18"/>
                <w:szCs w:val="18"/>
              </w:rPr>
              <w:t>3</w:t>
            </w:r>
            <w:r w:rsidRPr="00761833">
              <w:rPr>
                <w:rFonts w:ascii="宋体" w:hAnsi="宋体" w:hint="eastAsia"/>
                <w:sz w:val="18"/>
                <w:szCs w:val="18"/>
              </w:rPr>
              <w:t>月</w:t>
            </w:r>
            <w:r w:rsidRPr="00761833">
              <w:rPr>
                <w:rFonts w:ascii="宋体" w:hAnsi="宋体"/>
                <w:sz w:val="18"/>
                <w:szCs w:val="18"/>
              </w:rPr>
              <w:t>23</w:t>
            </w:r>
            <w:r w:rsidRPr="00761833">
              <w:rPr>
                <w:rFonts w:ascii="宋体" w:hAnsi="宋体" w:hint="eastAsia"/>
                <w:sz w:val="18"/>
                <w:szCs w:val="18"/>
              </w:rPr>
              <w:t>日广西壮族自治区第十一届人民代表大会常务委员会第</w:t>
            </w:r>
            <w:r w:rsidRPr="00761833">
              <w:rPr>
                <w:rFonts w:ascii="宋体" w:hAnsi="宋体"/>
                <w:sz w:val="18"/>
                <w:szCs w:val="18"/>
              </w:rPr>
              <w:t>27</w:t>
            </w:r>
            <w:r w:rsidRPr="00761833">
              <w:rPr>
                <w:rFonts w:ascii="宋体" w:hAnsi="宋体" w:hint="eastAsia"/>
                <w:sz w:val="18"/>
                <w:szCs w:val="18"/>
              </w:rPr>
              <w:t>次会议通过</w:t>
            </w:r>
            <w:r w:rsidRPr="00761833">
              <w:rPr>
                <w:rFonts w:ascii="宋体" w:hAnsi="宋体"/>
                <w:sz w:val="18"/>
                <w:szCs w:val="18"/>
              </w:rPr>
              <w:t>)</w:t>
            </w:r>
            <w:r w:rsidRPr="00761833">
              <w:rPr>
                <w:rFonts w:ascii="宋体" w:hAnsi="宋体" w:cs="宋体" w:hint="eastAsia"/>
                <w:color w:val="000000"/>
                <w:kern w:val="0"/>
                <w:sz w:val="18"/>
                <w:szCs w:val="18"/>
              </w:rPr>
              <w:t>第二十六条：违反本条例第十六条、第十九条规定的，由县级以上人民政府财政部门没收违法所得、作案工具及非法票据，对单位处五千元以上十万元以下的罚款；对直接负责的主管人员和其他责任人员处三千元以上五万元以下的罚款；属于国家公务员的，还应当依法给予行政处分；构成犯罪的，依法追究刑事责任。</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第十六条：政府非税收入票据由自治区财政部门统一印（监）制，其他任何单位和个人不得擅自印制政府非税收入票据。</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第十九条：执收单位不得有下列行为：</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（一）转借、串用、代开、买卖或者擅自销毁政府非税收入票据；</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（二）伪造或者使用伪造的政府非税收入票据；</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（三）伪造或者使用伪造的政府非税收入票据印（监）制章。</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泄露因履行职责掌握的商业秘密、个人隐私，造成不良后果的；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842"/>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27</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政府采购评审专家未按照采购文件规定的评审程序、评审方法和评审标准进行独立评审或者泄露评审文件、评审情况的处罚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kern w:val="0"/>
                <w:sz w:val="18"/>
                <w:szCs w:val="18"/>
              </w:rPr>
              <w:t>【法规】《中华人民共和国政府采购法实施条例（</w:t>
            </w:r>
            <w:r w:rsidRPr="00761833">
              <w:rPr>
                <w:rFonts w:ascii="宋体" w:hAnsi="宋体" w:cs="宋体"/>
                <w:kern w:val="0"/>
                <w:sz w:val="18"/>
                <w:szCs w:val="18"/>
              </w:rPr>
              <w:t>2015</w:t>
            </w:r>
            <w:r w:rsidRPr="00761833">
              <w:rPr>
                <w:rFonts w:ascii="宋体" w:hAnsi="宋体" w:cs="宋体" w:hint="eastAsia"/>
                <w:kern w:val="0"/>
                <w:sz w:val="18"/>
                <w:szCs w:val="18"/>
              </w:rPr>
              <w:t>年</w:t>
            </w:r>
            <w:r w:rsidRPr="00761833">
              <w:rPr>
                <w:rFonts w:ascii="宋体" w:hAnsi="宋体" w:cs="宋体"/>
                <w:kern w:val="0"/>
                <w:sz w:val="18"/>
                <w:szCs w:val="18"/>
              </w:rPr>
              <w:t>1</w:t>
            </w:r>
            <w:r w:rsidRPr="00761833">
              <w:rPr>
                <w:rFonts w:ascii="宋体" w:hAnsi="宋体" w:cs="宋体" w:hint="eastAsia"/>
                <w:kern w:val="0"/>
                <w:sz w:val="18"/>
                <w:szCs w:val="18"/>
              </w:rPr>
              <w:t>月</w:t>
            </w:r>
            <w:r w:rsidRPr="00761833">
              <w:rPr>
                <w:rFonts w:ascii="宋体" w:hAnsi="宋体" w:cs="宋体"/>
                <w:kern w:val="0"/>
                <w:sz w:val="18"/>
                <w:szCs w:val="18"/>
              </w:rPr>
              <w:t>30</w:t>
            </w:r>
            <w:r w:rsidRPr="00761833">
              <w:rPr>
                <w:rFonts w:ascii="宋体" w:hAnsi="宋体" w:cs="宋体" w:hint="eastAsia"/>
                <w:kern w:val="0"/>
                <w:sz w:val="18"/>
                <w:szCs w:val="18"/>
              </w:rPr>
              <w:t>日国务院令</w:t>
            </w:r>
            <w:r w:rsidRPr="00761833">
              <w:rPr>
                <w:rFonts w:ascii="宋体" w:hAnsi="宋体" w:cs="宋体"/>
                <w:kern w:val="0"/>
                <w:sz w:val="18"/>
                <w:szCs w:val="18"/>
              </w:rPr>
              <w:t>658</w:t>
            </w:r>
            <w:r w:rsidRPr="00761833">
              <w:rPr>
                <w:rFonts w:ascii="宋体" w:hAnsi="宋体" w:cs="宋体" w:hint="eastAsia"/>
                <w:kern w:val="0"/>
                <w:sz w:val="18"/>
                <w:szCs w:val="18"/>
              </w:rPr>
              <w:t>号公布，</w:t>
            </w:r>
            <w:r w:rsidRPr="00761833">
              <w:rPr>
                <w:rFonts w:ascii="宋体" w:hAnsi="宋体" w:cs="宋体"/>
                <w:kern w:val="0"/>
                <w:sz w:val="18"/>
                <w:szCs w:val="18"/>
              </w:rPr>
              <w:t>2015</w:t>
            </w:r>
            <w:r w:rsidRPr="00761833">
              <w:rPr>
                <w:rFonts w:ascii="宋体" w:hAnsi="宋体" w:cs="宋体" w:hint="eastAsia"/>
                <w:kern w:val="0"/>
                <w:sz w:val="18"/>
                <w:szCs w:val="18"/>
              </w:rPr>
              <w:t>年</w:t>
            </w:r>
            <w:r w:rsidRPr="00761833">
              <w:rPr>
                <w:rFonts w:ascii="宋体" w:hAnsi="宋体" w:cs="宋体"/>
                <w:kern w:val="0"/>
                <w:sz w:val="18"/>
                <w:szCs w:val="18"/>
              </w:rPr>
              <w:t>3</w:t>
            </w:r>
            <w:r w:rsidRPr="00761833">
              <w:rPr>
                <w:rFonts w:ascii="宋体" w:hAnsi="宋体" w:cs="宋体" w:hint="eastAsia"/>
                <w:kern w:val="0"/>
                <w:sz w:val="18"/>
                <w:szCs w:val="18"/>
              </w:rPr>
              <w:t>月</w:t>
            </w:r>
            <w:r w:rsidRPr="00761833">
              <w:rPr>
                <w:rFonts w:ascii="宋体" w:hAnsi="宋体" w:cs="宋体"/>
                <w:kern w:val="0"/>
                <w:sz w:val="18"/>
                <w:szCs w:val="18"/>
              </w:rPr>
              <w:t>1</w:t>
            </w:r>
            <w:r w:rsidRPr="00761833">
              <w:rPr>
                <w:rFonts w:ascii="宋体" w:hAnsi="宋体" w:cs="宋体" w:hint="eastAsia"/>
                <w:kern w:val="0"/>
                <w:sz w:val="18"/>
                <w:szCs w:val="18"/>
              </w:rPr>
              <w:t>日起施行）</w:t>
            </w:r>
            <w:r w:rsidRPr="00761833">
              <w:rPr>
                <w:rFonts w:ascii="宋体" w:hAnsi="宋体" w:cs="宋体" w:hint="eastAsia"/>
                <w:color w:val="000000"/>
                <w:kern w:val="0"/>
                <w:sz w:val="18"/>
                <w:szCs w:val="18"/>
              </w:rPr>
              <w:t>第七十五条：政府采购评审专家未按照采购文件规定的评审程序、评审方法和评审标准进行独立评审或者泄露评审文件、评审情况的，由财政部门给予警告，并处</w:t>
            </w:r>
            <w:r w:rsidRPr="00761833">
              <w:rPr>
                <w:rFonts w:ascii="宋体" w:hAnsi="宋体" w:cs="宋体"/>
                <w:color w:val="000000"/>
                <w:kern w:val="0"/>
                <w:sz w:val="18"/>
                <w:szCs w:val="18"/>
              </w:rPr>
              <w:t>2000</w:t>
            </w:r>
            <w:r w:rsidRPr="00761833">
              <w:rPr>
                <w:rFonts w:ascii="宋体" w:hAnsi="宋体" w:cs="宋体" w:hint="eastAsia"/>
                <w:color w:val="000000"/>
                <w:kern w:val="0"/>
                <w:sz w:val="18"/>
                <w:szCs w:val="18"/>
              </w:rPr>
              <w:t>元以上</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万元以下的罚款；影响中标、成交结果的，处</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万元以上</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万元以下的罚款，禁止其参加政府采购评审活动。</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政府采购评审专家与供应商存在利害关系未回避的，处</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万元以上</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万元以下的罚款，禁止其参加政府采购评审活动。</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政府采购评审专家收受采购人、采购代理机构、供应商贿赂或者获取其他不正当利益，构成犯罪的，依法追究刑事责任；尚不构成犯罪的，处</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万元以上</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万元以下的罚款，禁止其参加政府采购评审活动。</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政府采购评审专家有上述违法行为的，其评审意见无效，不得获取评审费；有违法所得的，没收违法所得；给他人造成损失的，依法承担民事责任。</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泄露因履行职责掌握的商业秘密、个人隐私，造成不良后果的；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531"/>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28</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对违反财政收入票据管理规定行为的处罚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kern w:val="0"/>
                <w:sz w:val="18"/>
                <w:szCs w:val="18"/>
              </w:rPr>
              <w:t>【法规】</w:t>
            </w:r>
            <w:r w:rsidRPr="00761833">
              <w:rPr>
                <w:rFonts w:ascii="宋体" w:hAnsi="宋体" w:cs="宋体" w:hint="eastAsia"/>
                <w:color w:val="000000"/>
                <w:kern w:val="0"/>
                <w:sz w:val="18"/>
                <w:szCs w:val="18"/>
              </w:rPr>
              <w:t>《财政违法行为处罚处分条例》（</w:t>
            </w: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日国务院令</w:t>
            </w:r>
            <w:r w:rsidRPr="00761833">
              <w:rPr>
                <w:rFonts w:ascii="宋体" w:hAnsi="宋体" w:cs="宋体"/>
                <w:color w:val="000000"/>
                <w:kern w:val="0"/>
                <w:sz w:val="18"/>
                <w:szCs w:val="18"/>
              </w:rPr>
              <w:t>427</w:t>
            </w:r>
            <w:r w:rsidRPr="00761833">
              <w:rPr>
                <w:rFonts w:ascii="宋体" w:hAnsi="宋体" w:cs="宋体" w:hint="eastAsia"/>
                <w:color w:val="000000"/>
                <w:kern w:val="0"/>
                <w:sz w:val="18"/>
                <w:szCs w:val="18"/>
              </w:rPr>
              <w:t>号公布，</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日起施行）第十六条：单位和个人有下列违反财政收入票据管理规定的行为之一的，销毁非法印制的票据，没收违法所得和作案工具。对单位处</w:t>
            </w:r>
            <w:r w:rsidRPr="00761833">
              <w:rPr>
                <w:rFonts w:ascii="宋体" w:hAnsi="宋体" w:cs="宋体"/>
                <w:color w:val="000000"/>
                <w:kern w:val="0"/>
                <w:sz w:val="18"/>
                <w:szCs w:val="18"/>
              </w:rPr>
              <w:t>5000</w:t>
            </w:r>
            <w:r w:rsidRPr="00761833">
              <w:rPr>
                <w:rFonts w:ascii="宋体" w:hAnsi="宋体" w:cs="宋体" w:hint="eastAsia"/>
                <w:color w:val="000000"/>
                <w:kern w:val="0"/>
                <w:sz w:val="18"/>
                <w:szCs w:val="18"/>
              </w:rPr>
              <w:t>元以上</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万元以下的罚款；对直接负责的主管人员和其他直接责任人员处</w:t>
            </w:r>
            <w:r w:rsidRPr="00761833">
              <w:rPr>
                <w:rFonts w:ascii="宋体" w:hAnsi="宋体" w:cs="宋体"/>
                <w:color w:val="000000"/>
                <w:kern w:val="0"/>
                <w:sz w:val="18"/>
                <w:szCs w:val="18"/>
              </w:rPr>
              <w:t>3000</w:t>
            </w:r>
            <w:r w:rsidRPr="00761833">
              <w:rPr>
                <w:rFonts w:ascii="宋体" w:hAnsi="宋体" w:cs="宋体" w:hint="eastAsia"/>
                <w:color w:val="000000"/>
                <w:kern w:val="0"/>
                <w:sz w:val="18"/>
                <w:szCs w:val="18"/>
              </w:rPr>
              <w:t>元以上</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万元以下的罚款。属于国家公务员的，还应当给予降级或者撤职处分；情节严重的，给予开除处分：</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（一）违反规定印制财政收入票据；</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（二）转借、串用、代开财政收入票据；</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（三）伪造、变造、买卖、擅自销毁财政收入票据；</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（四）伪造、使用伪造的财政收入票据监（印）制章；</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（五）其他违反财政收入票据管理规定的行为。属于税收收入票据管理方面的违法行为，依照有关税收法律、行政法规的规定处理、处罚。</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  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泄露因履行职责掌握的商业秘密、个人隐私，造成不良后果的；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在监督管理工作中滥用职权、玩忽职守、徇私舞弊的；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531"/>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29</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拒绝、阻挠、拖延财政部门依法实施的监督的、不如实提供有关资料的、对监督人员进行打击报复的处罚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【规章】《财政部门监督办法》（</w:t>
            </w:r>
            <w:r w:rsidRPr="00761833">
              <w:rPr>
                <w:rFonts w:ascii="宋体" w:hAnsi="宋体" w:cs="宋体"/>
                <w:color w:val="000000"/>
                <w:kern w:val="0"/>
                <w:sz w:val="18"/>
                <w:szCs w:val="18"/>
              </w:rPr>
              <w:t>2012</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69</w:t>
            </w:r>
            <w:r w:rsidRPr="00761833">
              <w:rPr>
                <w:rFonts w:ascii="宋体" w:hAnsi="宋体" w:cs="宋体" w:hint="eastAsia"/>
                <w:color w:val="000000"/>
                <w:kern w:val="0"/>
                <w:sz w:val="18"/>
                <w:szCs w:val="18"/>
              </w:rPr>
              <w:t>号公布，</w:t>
            </w:r>
            <w:r w:rsidRPr="00761833">
              <w:rPr>
                <w:rFonts w:ascii="宋体" w:hAnsi="宋体" w:cs="宋体"/>
                <w:color w:val="000000"/>
                <w:kern w:val="0"/>
                <w:sz w:val="18"/>
                <w:szCs w:val="18"/>
              </w:rPr>
              <w:t>2012</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二十五条：监督对象有下列情形之一的，由县级以上人民政府财政部门责令限期改正，并给予警告；直接负责的主管人员和其他直接责任人员属于国家工作人员的，建议有关主管部门依法给予处分；涉嫌犯罪的，依法移送司法机关：</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（一）拒绝、阻挠、拖延财政部门依法实施的监督的；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（二）不如实提供有关资料的；</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（三）对监督人员进行打击报复的。</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【法规】《广西壮族自治区财政监督条例》（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日广西第十届人民代表大会常务委员会第二十七次会议通过，</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二十五条：违反本条例第十七条规定，拒绝、阻挠财政监督检查或者不如实提供相关资料的，由财政部门责令其限期改正；拒不改正的，可以对单位处以三千元以上五万元以下罚款，对直接负责的主管人员和其他直接责任人员，可以处二千元以上二万元以下罚款；属于国家公务员的，财政部门还应当建议有关部门依法给予行政处分。</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第十七条：财政部门实施监督，可以依法采取下列措施：</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 xml:space="preserve">　　（一）要求监督对象按照要求提供与监督事项有关的资料；</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 xml:space="preserve">　　（二）调取、查阅、复制监督对象有关预算编制、执行、调整和决算资料，会计凭证和账簿、财务会计报告、审计报告、账户信息、电子信息管理系统情况，以及其他有关资料</w:t>
            </w:r>
            <w:r w:rsidRPr="00761833">
              <w:rPr>
                <w:rFonts w:ascii="宋体" w:hAnsi="宋体" w:cs="宋体"/>
                <w:color w:val="000000"/>
                <w:kern w:val="0"/>
                <w:sz w:val="18"/>
                <w:szCs w:val="18"/>
              </w:rPr>
              <w:t>;</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 xml:space="preserve">　　（三）经县级以上人民政府财政部门负责人批准，向与被监督单位有经济业务往来的单位查询有关情况，向金融机构查询被监督单位的存款；</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 xml:space="preserve">　　（四）在证据可能灭失或者以后难以取得的情况下，经县级以上人民政府财政部门负责人批准，先行登记保存证据，并在</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日内及时作出处理决定；</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 xml:space="preserve">　　（五）对正在进行的财政违法行为，责令停止；拒不执行的，暂停财政拨款或者停止拨付与财政违法行为直接有关的款项；已经拨付的，责令暂停使用；</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 xml:space="preserve">　　（六）法律法规规定的其他措施。</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违反“罚缴分离”规定，擅自收取罚款的；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对当事人进行罚款、没收财物等行政处罚不使用法定单据的；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998"/>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30</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行政处罚</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合作企业隐瞒有关情况或者提供虚假材料申请先行回收投资的处罚</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kern w:val="0"/>
                <w:sz w:val="18"/>
                <w:szCs w:val="18"/>
              </w:rPr>
              <w:t>【规章】《中外合作经营企业外国合作者先行回收投资审批办法》（</w:t>
            </w:r>
            <w:r w:rsidRPr="00761833">
              <w:rPr>
                <w:rFonts w:ascii="宋体" w:hAnsi="宋体" w:cs="宋体"/>
                <w:kern w:val="0"/>
                <w:sz w:val="18"/>
                <w:szCs w:val="18"/>
              </w:rPr>
              <w:t>2005</w:t>
            </w:r>
            <w:r w:rsidRPr="00761833">
              <w:rPr>
                <w:rFonts w:ascii="宋体" w:hAnsi="宋体" w:cs="宋体" w:hint="eastAsia"/>
                <w:kern w:val="0"/>
                <w:sz w:val="18"/>
                <w:szCs w:val="18"/>
              </w:rPr>
              <w:t>年</w:t>
            </w:r>
            <w:r w:rsidRPr="00761833">
              <w:rPr>
                <w:rFonts w:ascii="宋体" w:hAnsi="宋体" w:cs="宋体"/>
                <w:kern w:val="0"/>
                <w:sz w:val="18"/>
                <w:szCs w:val="18"/>
              </w:rPr>
              <w:t>6</w:t>
            </w:r>
            <w:r w:rsidRPr="00761833">
              <w:rPr>
                <w:rFonts w:ascii="宋体" w:hAnsi="宋体" w:cs="宋体" w:hint="eastAsia"/>
                <w:kern w:val="0"/>
                <w:sz w:val="18"/>
                <w:szCs w:val="18"/>
              </w:rPr>
              <w:t>月</w:t>
            </w:r>
            <w:r w:rsidRPr="00761833">
              <w:rPr>
                <w:rFonts w:ascii="宋体" w:hAnsi="宋体" w:cs="宋体"/>
                <w:kern w:val="0"/>
                <w:sz w:val="18"/>
                <w:szCs w:val="18"/>
              </w:rPr>
              <w:t>9</w:t>
            </w:r>
            <w:r w:rsidRPr="00761833">
              <w:rPr>
                <w:rFonts w:ascii="宋体" w:hAnsi="宋体" w:cs="宋体" w:hint="eastAsia"/>
                <w:kern w:val="0"/>
                <w:sz w:val="18"/>
                <w:szCs w:val="18"/>
              </w:rPr>
              <w:t>日财政部令第</w:t>
            </w:r>
            <w:r w:rsidRPr="00761833">
              <w:rPr>
                <w:rFonts w:ascii="宋体" w:hAnsi="宋体" w:cs="宋体"/>
                <w:kern w:val="0"/>
                <w:sz w:val="18"/>
                <w:szCs w:val="18"/>
              </w:rPr>
              <w:t>28</w:t>
            </w:r>
            <w:r w:rsidRPr="00761833">
              <w:rPr>
                <w:rFonts w:ascii="宋体" w:hAnsi="宋体" w:cs="宋体" w:hint="eastAsia"/>
                <w:kern w:val="0"/>
                <w:sz w:val="18"/>
                <w:szCs w:val="18"/>
              </w:rPr>
              <w:t>号公布，</w:t>
            </w:r>
            <w:r w:rsidRPr="00761833">
              <w:rPr>
                <w:rFonts w:ascii="宋体" w:hAnsi="宋体" w:cs="宋体"/>
                <w:kern w:val="0"/>
                <w:sz w:val="18"/>
                <w:szCs w:val="18"/>
              </w:rPr>
              <w:t>2005</w:t>
            </w:r>
            <w:r w:rsidRPr="00761833">
              <w:rPr>
                <w:rFonts w:ascii="宋体" w:hAnsi="宋体" w:cs="宋体" w:hint="eastAsia"/>
                <w:kern w:val="0"/>
                <w:sz w:val="18"/>
                <w:szCs w:val="18"/>
              </w:rPr>
              <w:t>年</w:t>
            </w:r>
            <w:r w:rsidRPr="00761833">
              <w:rPr>
                <w:rFonts w:ascii="宋体" w:hAnsi="宋体" w:cs="宋体"/>
                <w:kern w:val="0"/>
                <w:sz w:val="18"/>
                <w:szCs w:val="18"/>
              </w:rPr>
              <w:t>9</w:t>
            </w:r>
            <w:r w:rsidRPr="00761833">
              <w:rPr>
                <w:rFonts w:ascii="宋体" w:hAnsi="宋体" w:cs="宋体" w:hint="eastAsia"/>
                <w:kern w:val="0"/>
                <w:sz w:val="18"/>
                <w:szCs w:val="18"/>
              </w:rPr>
              <w:t>月</w:t>
            </w:r>
            <w:r w:rsidRPr="00761833">
              <w:rPr>
                <w:rFonts w:ascii="宋体" w:hAnsi="宋体" w:cs="宋体"/>
                <w:kern w:val="0"/>
                <w:sz w:val="18"/>
                <w:szCs w:val="18"/>
              </w:rPr>
              <w:t>1</w:t>
            </w:r>
            <w:r w:rsidRPr="00761833">
              <w:rPr>
                <w:rFonts w:ascii="宋体" w:hAnsi="宋体" w:cs="宋体" w:hint="eastAsia"/>
                <w:kern w:val="0"/>
                <w:sz w:val="18"/>
                <w:szCs w:val="18"/>
              </w:rPr>
              <w:t>日起施行）</w:t>
            </w:r>
            <w:r w:rsidRPr="00761833">
              <w:rPr>
                <w:rFonts w:ascii="宋体" w:hAnsi="宋体" w:cs="宋体" w:hint="eastAsia"/>
                <w:color w:val="000000"/>
                <w:kern w:val="0"/>
                <w:sz w:val="18"/>
                <w:szCs w:val="18"/>
              </w:rPr>
              <w:t>第十二条：合作企业隐瞒有关情况或者提供虚假材料申请先行回收投资的，财政机关不予受理或者不予批准，并给予警告。</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立案责任：通过财政检查、投诉或其他方式发现违规行为，决定是否立案受理。</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调查责任：（</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）向被检查人送达财政检查通知书；（</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）实施财政检查时，检查人员不得少于两人，并向被检查人出示证件；（</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）编制财政检查工作底稿，并由被检查人签字或者盖章；（</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审查责任：核实财政检查报告以及其他有关材料，对违法事实进行复核。</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w:t>
            </w:r>
            <w:r w:rsidRPr="00761833">
              <w:rPr>
                <w:rFonts w:ascii="宋体" w:hAnsi="宋体" w:cs="宋体"/>
                <w:color w:val="000000"/>
                <w:kern w:val="0"/>
                <w:sz w:val="18"/>
                <w:szCs w:val="18"/>
              </w:rPr>
              <w:t xml:space="preserve"> </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决定责任：作出处罚决定，制作行政处罚决定书。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送达责任：将行政处罚决定书送达当事人。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执行责任：当事人应自觉履行生效的行政处罚决定。逾期不履行的，自治区财政厅申请人民法院强制执行。</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8.</w:t>
            </w:r>
            <w:r w:rsidRPr="00761833">
              <w:rPr>
                <w:rFonts w:ascii="宋体" w:hAnsi="宋体" w:cs="宋体" w:hint="eastAsia"/>
                <w:color w:val="000000"/>
                <w:kern w:val="0"/>
                <w:sz w:val="18"/>
                <w:szCs w:val="18"/>
              </w:rPr>
              <w:t>监督责任：对处罚决定执行情况进行监督检查。</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9.</w:t>
            </w:r>
            <w:r w:rsidRPr="00761833">
              <w:rPr>
                <w:rFonts w:ascii="宋体" w:hAnsi="宋体" w:cs="宋体" w:hint="eastAsia"/>
                <w:color w:val="000000"/>
                <w:kern w:val="0"/>
                <w:sz w:val="18"/>
                <w:szCs w:val="18"/>
              </w:rPr>
              <w:t>其他法律法规规章文件规定应履行的责任。</w:t>
            </w:r>
          </w:p>
        </w:tc>
        <w:tc>
          <w:tcPr>
            <w:tcW w:w="6177" w:type="dxa"/>
            <w:vAlign w:val="bottom"/>
          </w:tcPr>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  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）第五条：财政部门应当按照法律、法规、规章和本办法的规定，在规定的职权范围内，实施财政检查，依法作出检查结论或处理、处罚决定。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）第十三条：财政部门实施财政检查，一般应于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r w:rsidRPr="00761833">
              <w:rPr>
                <w:rFonts w:ascii="宋体" w:hAnsi="宋体" w:cs="宋体"/>
                <w:color w:val="000000"/>
                <w:kern w:val="0"/>
                <w:sz w:val="18"/>
                <w:szCs w:val="18"/>
              </w:rPr>
              <w:br w:type="page"/>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日。检查组在提交财政检查报告时，还应当一并提交行政处理、处罚建议或者移送处理建议以及财政检查工作底稿等材料。</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r w:rsidRPr="00761833">
              <w:rPr>
                <w:rFonts w:ascii="宋体" w:hAnsi="宋体" w:cs="宋体"/>
                <w:color w:val="000000"/>
                <w:kern w:val="0"/>
                <w:sz w:val="18"/>
                <w:szCs w:val="18"/>
              </w:rPr>
              <w:t xml:space="preserve">  </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第三十一条财政部门作出应当告知听证权利的行政处罚决定之前，应当</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告知当事人有要求举行听证的权利；当事人要求听证的，财政部门应当组织听证。</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4-2.</w:t>
            </w:r>
            <w:r w:rsidRPr="00761833">
              <w:rPr>
                <w:rFonts w:ascii="宋体" w:hAnsi="宋体" w:cs="宋体" w:hint="eastAsia"/>
                <w:color w:val="000000"/>
                <w:kern w:val="0"/>
                <w:sz w:val="18"/>
                <w:szCs w:val="18"/>
              </w:rPr>
              <w:t>【规章】《财政机关行政处罚听证实施办法》（</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23</w:t>
            </w:r>
            <w:r w:rsidRPr="00761833">
              <w:rPr>
                <w:rFonts w:ascii="宋体" w:hAnsi="宋体" w:cs="宋体" w:hint="eastAsia"/>
                <w:color w:val="000000"/>
                <w:kern w:val="0"/>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2005</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3</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财政机关应当在收到当事人听证要求之日起</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日内组织听证，并在听证的</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三十八条：调查终结，行政机关负责人应当对调查结果进行审查，根据不同情况，分别作出决定。对情节复杂或者重大违法行为给予较重的行政处罚，行政机关的负责人应当集体讨论决定。</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第三十九条：行政机关依照本法第三十八条的规定给予行政处罚，应当制作行政处罚决定书。</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）第三十二条：财政部门依法作出行政处理、处罚决定后，应当将行政处理、处罚决定书送达当事人。行政处理、处罚决定书自送达之日起生效。</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四十四条：行政处罚决定依法作出后，当事人应当在行政处罚决定的期限内，予以履行。第五十一条：当事人逾期不履行行政处罚决定的，作出行政处罚决定的行政机关可以采取下列措施：</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到期不缴纳罚款的，每日按罚款数额的百分之三加处罚款；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根据法律规定，将查封、扣押的财物拍卖或者将冻结的存款划拨抵缴罚款；</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申请人民法院强制执行。</w:t>
            </w:r>
          </w:p>
          <w:p w:rsidR="00BE11CA" w:rsidRPr="00761833" w:rsidRDefault="00BE11CA" w:rsidP="00BF4F73">
            <w:pPr>
              <w:widowControl/>
              <w:spacing w:line="18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2006</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3</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00000"/>
                <w:kern w:val="0"/>
                <w:sz w:val="18"/>
                <w:szCs w:val="18"/>
              </w:rPr>
              <w:t>）第三十四条：财政部门应当依法对财政行政处理、处罚决定执行情况进行监督检查。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因不履行或不正确履行行政职责，有下列情形的，主管机关及相关工作人员应承担相应责任：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符合听证条件、行政管理相对人要求听证，应予组织听证而不组织听证的；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没有法律或者事实依据实施行政处罚的；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未按法定程序实施行政处罚的；</w:t>
            </w: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违反规定应当回避而不回避，影响公正执行公务，造成不良后果的；</w:t>
            </w: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泄露因履行职责掌握的商业秘密、个人隐私，造成不良后果的；</w:t>
            </w: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擅自设立处罚种类或者改变处罚幅度、范围的；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违反“罚缴分离”规定，擅自收取罚款的；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对当事人进行罚款、没收财物等行政处罚不使用法定单据的；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10.</w:t>
            </w:r>
            <w:r w:rsidRPr="00761833">
              <w:rPr>
                <w:rFonts w:ascii="宋体" w:hAnsi="宋体" w:cs="宋体" w:hint="eastAsia"/>
                <w:color w:val="000000"/>
                <w:kern w:val="0"/>
                <w:sz w:val="18"/>
                <w:szCs w:val="18"/>
              </w:rPr>
              <w:t>依法应当移送其他行政部门或司法机关处理而不移送的；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在监督管理工作中滥用职权、玩忽职守、徇私舞弊的；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在行政处罚过程中发生腐败行为的；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13.</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1-1.</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761833">
              <w:rPr>
                <w:rFonts w:ascii="宋体" w:hAnsi="宋体" w:cs="宋体"/>
                <w:color w:val="000000"/>
                <w:kern w:val="0"/>
                <w:sz w:val="18"/>
                <w:szCs w:val="18"/>
              </w:rPr>
              <w:br w:type="page"/>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（一）依法应当回避不回避；（二）依法应当听证不组织听证；（三）不依法履行告知义务；（四）执行公务活动不出示有效证件；（五）其他违反法定程序的情形。</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实施行政行为，有下列情形之一的，应当追究行政过错责任人的责任</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（一）依法应当回避不回避；</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w:t>
            </w:r>
            <w:r w:rsidRPr="00761833">
              <w:rPr>
                <w:rFonts w:ascii="宋体" w:hAnsi="宋体" w:cs="宋体" w:hint="eastAsia"/>
                <w:color w:val="0D0D0D"/>
                <w:sz w:val="18"/>
                <w:szCs w:val="18"/>
                <w:shd w:val="clear" w:color="auto" w:fill="FFFFFF"/>
              </w:rPr>
              <w:t>自</w:t>
            </w:r>
            <w:r w:rsidRPr="00761833">
              <w:rPr>
                <w:rFonts w:ascii="宋体" w:hAnsi="宋体" w:cs="宋体"/>
                <w:color w:val="0D0D0D"/>
                <w:sz w:val="18"/>
                <w:szCs w:val="18"/>
                <w:shd w:val="clear" w:color="auto" w:fill="FFFFFF"/>
              </w:rPr>
              <w:t>2007</w:t>
            </w:r>
            <w:r w:rsidRPr="00761833">
              <w:rPr>
                <w:rFonts w:ascii="宋体" w:hAnsi="宋体" w:cs="宋体" w:hint="eastAsia"/>
                <w:color w:val="0D0D0D"/>
                <w:sz w:val="18"/>
                <w:szCs w:val="18"/>
                <w:shd w:val="clear" w:color="auto" w:fill="FFFFFF"/>
              </w:rPr>
              <w:t>年</w:t>
            </w:r>
            <w:r w:rsidRPr="00761833">
              <w:rPr>
                <w:rFonts w:ascii="宋体" w:hAnsi="宋体" w:cs="宋体"/>
                <w:color w:val="0D0D0D"/>
                <w:sz w:val="18"/>
                <w:szCs w:val="18"/>
                <w:shd w:val="clear" w:color="auto" w:fill="FFFFFF"/>
              </w:rPr>
              <w:t>6</w:t>
            </w:r>
            <w:r w:rsidRPr="00761833">
              <w:rPr>
                <w:rFonts w:ascii="宋体" w:hAnsi="宋体" w:cs="宋体" w:hint="eastAsia"/>
                <w:color w:val="0D0D0D"/>
                <w:sz w:val="18"/>
                <w:szCs w:val="18"/>
                <w:shd w:val="clear" w:color="auto" w:fill="FFFFFF"/>
              </w:rPr>
              <w:t>月</w:t>
            </w:r>
            <w:r w:rsidRPr="00761833">
              <w:rPr>
                <w:rFonts w:ascii="宋体" w:hAnsi="宋体" w:cs="宋体"/>
                <w:color w:val="0D0D0D"/>
                <w:sz w:val="18"/>
                <w:szCs w:val="18"/>
                <w:shd w:val="clear" w:color="auto" w:fill="FFFFFF"/>
              </w:rPr>
              <w:t>1</w:t>
            </w:r>
            <w:r w:rsidRPr="00761833">
              <w:rPr>
                <w:rFonts w:ascii="宋体" w:hAnsi="宋体" w:cs="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第二十六条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w:t>
            </w:r>
            <w:r w:rsidRPr="00761833">
              <w:rPr>
                <w:rFonts w:ascii="宋体" w:hAnsi="宋体" w:hint="eastAsia"/>
                <w:sz w:val="18"/>
                <w:szCs w:val="18"/>
              </w:rPr>
              <w:t>泄露国家秘密、工作秘密，或者泄露因履行职责掌握的商业秘密、个人隐私，造成不良后果的，给予警告、记过或者记大过处分；情节较重的，给予降级或者撤职处分；情节严重的，给予开除处分。</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【规章】《广西壮族自治区行政过错责任追究办法》（</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25</w:t>
            </w:r>
            <w:r w:rsidRPr="00761833">
              <w:rPr>
                <w:rFonts w:ascii="宋体" w:hAnsi="宋体" w:cs="宋体" w:hint="eastAsia"/>
                <w:color w:val="000000"/>
                <w:kern w:val="0"/>
                <w:sz w:val="18"/>
                <w:szCs w:val="18"/>
              </w:rPr>
              <w:t>日广西壮族自治区人民政府令第</w:t>
            </w:r>
            <w:r w:rsidRPr="00761833">
              <w:rPr>
                <w:rFonts w:ascii="宋体" w:hAnsi="宋体" w:cs="宋体"/>
                <w:color w:val="000000"/>
                <w:kern w:val="0"/>
                <w:sz w:val="18"/>
                <w:szCs w:val="18"/>
              </w:rPr>
              <w:t>24</w:t>
            </w:r>
            <w:r w:rsidRPr="00761833">
              <w:rPr>
                <w:rFonts w:ascii="宋体" w:hAnsi="宋体" w:cs="宋体" w:hint="eastAsia"/>
                <w:color w:val="000000"/>
                <w:kern w:val="0"/>
                <w:sz w:val="18"/>
                <w:szCs w:val="18"/>
              </w:rPr>
              <w:t>号公布，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行政机关在实施行政处罚过程中，有下列情形之一的，应当追究行政过错责任：</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（一）不具备行政处罚主体资格；</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（二）没有事实和法律依据；</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（三）擅自改变处罚种类、幅度；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（四）违反法定程序；</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（五）违法处理罚没财物；</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（六）涉嫌犯罪，不移交司法机关；</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（七）对违法行为应当处罚不处罚或者乱处罚；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（八）其他违法实施行政处罚的情形。</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行政机关工作人员违反前款规定，应当承担行政过错责</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9.</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10.</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 xml:space="preserve">  </w:t>
            </w: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11.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50" w:firstLine="45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【法律】《中华人民共和国行政处罚法》（</w:t>
            </w:r>
            <w:r w:rsidRPr="00761833">
              <w:rPr>
                <w:rFonts w:ascii="宋体" w:hAnsi="宋体" w:cs="宋体"/>
                <w:color w:val="000000"/>
                <w:kern w:val="0"/>
                <w:sz w:val="18"/>
                <w:szCs w:val="18"/>
              </w:rPr>
              <w:t>1996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17</w:t>
            </w:r>
            <w:r w:rsidRPr="00761833">
              <w:rPr>
                <w:rFonts w:ascii="宋体" w:hAnsi="宋体" w:cs="宋体" w:hint="eastAsia"/>
                <w:color w:val="000000"/>
                <w:kern w:val="0"/>
                <w:sz w:val="18"/>
                <w:szCs w:val="18"/>
              </w:rPr>
              <w:t>日中华人民共和国主席令第六十三号公布，</w:t>
            </w:r>
            <w:r w:rsidRPr="00761833">
              <w:rPr>
                <w:rFonts w:ascii="宋体" w:hAnsi="宋体" w:cs="宋体"/>
                <w:color w:val="000000"/>
                <w:kern w:val="0"/>
                <w:sz w:val="18"/>
                <w:szCs w:val="18"/>
              </w:rPr>
              <w:t>2009</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中华人民共和国主席令第十八号修订）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842"/>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31</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行政强制</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暂停采购活动</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kern w:val="0"/>
                <w:sz w:val="18"/>
                <w:szCs w:val="18"/>
              </w:rPr>
              <w:t>【法律】《中华人民共和国政府采购法》（</w:t>
            </w:r>
            <w:r w:rsidRPr="00761833">
              <w:rPr>
                <w:rFonts w:ascii="宋体" w:hAnsi="宋体" w:cs="宋体"/>
                <w:kern w:val="0"/>
                <w:sz w:val="18"/>
                <w:szCs w:val="18"/>
              </w:rPr>
              <w:t>2002</w:t>
            </w:r>
            <w:r w:rsidRPr="00761833">
              <w:rPr>
                <w:rFonts w:ascii="宋体" w:hAnsi="宋体" w:cs="宋体" w:hint="eastAsia"/>
                <w:kern w:val="0"/>
                <w:sz w:val="18"/>
                <w:szCs w:val="18"/>
              </w:rPr>
              <w:t>年</w:t>
            </w:r>
            <w:r w:rsidRPr="00761833">
              <w:rPr>
                <w:rFonts w:ascii="宋体" w:hAnsi="宋体" w:cs="宋体"/>
                <w:kern w:val="0"/>
                <w:sz w:val="18"/>
                <w:szCs w:val="18"/>
              </w:rPr>
              <w:t>6</w:t>
            </w:r>
            <w:r w:rsidRPr="00761833">
              <w:rPr>
                <w:rFonts w:ascii="宋体" w:hAnsi="宋体" w:cs="宋体" w:hint="eastAsia"/>
                <w:kern w:val="0"/>
                <w:sz w:val="18"/>
                <w:szCs w:val="18"/>
              </w:rPr>
              <w:t>月</w:t>
            </w:r>
            <w:r w:rsidRPr="00761833">
              <w:rPr>
                <w:rFonts w:ascii="宋体" w:hAnsi="宋体" w:cs="宋体"/>
                <w:kern w:val="0"/>
                <w:sz w:val="18"/>
                <w:szCs w:val="18"/>
              </w:rPr>
              <w:t>29</w:t>
            </w:r>
            <w:r w:rsidRPr="00761833">
              <w:rPr>
                <w:rFonts w:ascii="宋体" w:hAnsi="宋体" w:cs="宋体" w:hint="eastAsia"/>
                <w:kern w:val="0"/>
                <w:sz w:val="18"/>
                <w:szCs w:val="18"/>
              </w:rPr>
              <w:t>日主席令第六十八号公布，自</w:t>
            </w:r>
            <w:r w:rsidRPr="00761833">
              <w:rPr>
                <w:rFonts w:ascii="宋体" w:hAnsi="宋体" w:cs="宋体"/>
                <w:kern w:val="0"/>
                <w:sz w:val="18"/>
                <w:szCs w:val="18"/>
              </w:rPr>
              <w:t>2003</w:t>
            </w:r>
            <w:r w:rsidRPr="00761833">
              <w:rPr>
                <w:rFonts w:ascii="宋体" w:hAnsi="宋体" w:cs="宋体" w:hint="eastAsia"/>
                <w:kern w:val="0"/>
                <w:sz w:val="18"/>
                <w:szCs w:val="18"/>
              </w:rPr>
              <w:t>年</w:t>
            </w:r>
            <w:r w:rsidRPr="00761833">
              <w:rPr>
                <w:rFonts w:ascii="宋体" w:hAnsi="宋体" w:cs="宋体"/>
                <w:kern w:val="0"/>
                <w:sz w:val="18"/>
                <w:szCs w:val="18"/>
              </w:rPr>
              <w:t>1</w:t>
            </w:r>
            <w:r w:rsidRPr="00761833">
              <w:rPr>
                <w:rFonts w:ascii="宋体" w:hAnsi="宋体" w:cs="宋体" w:hint="eastAsia"/>
                <w:kern w:val="0"/>
                <w:sz w:val="18"/>
                <w:szCs w:val="18"/>
              </w:rPr>
              <w:t>月</w:t>
            </w:r>
            <w:r w:rsidRPr="00761833">
              <w:rPr>
                <w:rFonts w:ascii="宋体" w:hAnsi="宋体" w:cs="宋体"/>
                <w:kern w:val="0"/>
                <w:sz w:val="18"/>
                <w:szCs w:val="18"/>
              </w:rPr>
              <w:t>1</w:t>
            </w:r>
            <w:r w:rsidRPr="00761833">
              <w:rPr>
                <w:rFonts w:ascii="宋体" w:hAnsi="宋体" w:cs="宋体" w:hint="eastAsia"/>
                <w:kern w:val="0"/>
                <w:sz w:val="18"/>
                <w:szCs w:val="18"/>
              </w:rPr>
              <w:t>日起施行，</w:t>
            </w:r>
            <w:r w:rsidRPr="00761833">
              <w:rPr>
                <w:rFonts w:ascii="宋体" w:hAnsi="宋体" w:cs="宋体"/>
                <w:kern w:val="0"/>
                <w:sz w:val="18"/>
                <w:szCs w:val="18"/>
              </w:rPr>
              <w:t>2014</w:t>
            </w:r>
            <w:r w:rsidRPr="00761833">
              <w:rPr>
                <w:rFonts w:ascii="宋体" w:hAnsi="宋体" w:cs="宋体" w:hint="eastAsia"/>
                <w:kern w:val="0"/>
                <w:sz w:val="18"/>
                <w:szCs w:val="18"/>
              </w:rPr>
              <w:t>年</w:t>
            </w:r>
            <w:r w:rsidRPr="00761833">
              <w:rPr>
                <w:rFonts w:ascii="宋体" w:hAnsi="宋体" w:cs="宋体"/>
                <w:kern w:val="0"/>
                <w:sz w:val="18"/>
                <w:szCs w:val="18"/>
              </w:rPr>
              <w:t>8</w:t>
            </w:r>
            <w:r w:rsidRPr="00761833">
              <w:rPr>
                <w:rFonts w:ascii="宋体" w:hAnsi="宋体" w:cs="宋体" w:hint="eastAsia"/>
                <w:kern w:val="0"/>
                <w:sz w:val="18"/>
                <w:szCs w:val="18"/>
              </w:rPr>
              <w:t>月</w:t>
            </w:r>
            <w:r w:rsidRPr="00761833">
              <w:rPr>
                <w:rFonts w:ascii="宋体" w:hAnsi="宋体" w:cs="宋体"/>
                <w:kern w:val="0"/>
                <w:sz w:val="18"/>
                <w:szCs w:val="18"/>
              </w:rPr>
              <w:t>31</w:t>
            </w:r>
            <w:r w:rsidRPr="00761833">
              <w:rPr>
                <w:rFonts w:ascii="宋体" w:hAnsi="宋体" w:cs="宋体" w:hint="eastAsia"/>
                <w:kern w:val="0"/>
                <w:sz w:val="18"/>
                <w:szCs w:val="18"/>
              </w:rPr>
              <w:t>日第十二届全国人民代表大会常务委员会修正）</w:t>
            </w:r>
            <w:r w:rsidRPr="00761833">
              <w:rPr>
                <w:rFonts w:ascii="宋体" w:hAnsi="宋体" w:cs="宋体" w:hint="eastAsia"/>
                <w:color w:val="000000"/>
                <w:kern w:val="0"/>
                <w:sz w:val="18"/>
                <w:szCs w:val="18"/>
              </w:rPr>
              <w:t>第五十七条：政府采购监督管理部门在处理投诉事项期间，可以视具体情况书面通知采购人暂停采购活动，但暂停时间最长不得超过三十日。</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报批责任：实施前须填写行政强制审批表，向防城港市财政局负责人报告并经批准。情况紧急，需要当场实施的，应当在</w:t>
            </w:r>
            <w:r w:rsidRPr="00761833">
              <w:rPr>
                <w:rFonts w:ascii="宋体" w:hAnsi="宋体" w:cs="宋体"/>
                <w:color w:val="000000"/>
                <w:kern w:val="0"/>
                <w:sz w:val="18"/>
                <w:szCs w:val="18"/>
              </w:rPr>
              <w:t xml:space="preserve"> 24 </w:t>
            </w:r>
            <w:r w:rsidRPr="00761833">
              <w:rPr>
                <w:rFonts w:ascii="宋体" w:hAnsi="宋体" w:cs="宋体" w:hint="eastAsia"/>
                <w:color w:val="000000"/>
                <w:kern w:val="0"/>
                <w:sz w:val="18"/>
                <w:szCs w:val="18"/>
              </w:rPr>
              <w:t>小时内向负责人报告，并补办批准手续。</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实施责任：由两名以上持有《行政执法证》人员实施现场检查，通知当事人到场，出示执法证件。制作现场笔录，并由当事人和执法人员签名或者盖章，当时拒绝签名的，在笔录中予以说明。当事人拒不到场的，邀请见证人到场，并由见证人和执法人员签名或盖章。扣押当事人托运的物品，应当通知有关运输部门协助办理，并书面通知当事人。对当事人家存或者寄存的涉嫌违法物品，需要扣押的，责令当事人取出；当事人拒绝取出的，应当会同公安等有关部门将其取出，并办理扣押手续。</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告知责任：当场告知当事人采取行政强制措施的理由、依据以及当事人依法享有的陈述、申辩权利等，告知当事人有申请行政复议和提起行政诉讼的权利。对需要延长查封、扣押期限的应当书面告知当事人并说明理由。对物品需要鉴定、检测、检验或者技术鉴定的，应当书面告知当事人需要的期间。</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决定责任：应当根据情况分别制作实施查封、扣押决定书和（场所、设置、财物）清单。需要鉴定、检测、检验或者技术鉴定的制作（检测、检验、检疫、技术鉴定）期间告知书。需要延长期限的，制作延长（查封、扣押）期限通知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送达责任：将相关法律文书依法送达当事人。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事后监管责任：应当妥善保管查封、扣押的财物，严禁动用、调换、损毁。及时查清事实，在规定期限内作出处理决定。</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其他责任：法律法规规定的其他责任。</w:t>
            </w:r>
          </w:p>
        </w:tc>
        <w:tc>
          <w:tcPr>
            <w:tcW w:w="6177"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日主席令十一届第四十九号）第十九条</w:t>
            </w:r>
            <w:r w:rsidRPr="00761833">
              <w:rPr>
                <w:rFonts w:ascii="宋体" w:hAnsi="宋体" w:cs="宋体"/>
                <w:color w:val="000000"/>
                <w:kern w:val="0"/>
                <w:sz w:val="18"/>
                <w:szCs w:val="18"/>
              </w:rPr>
              <w:t xml:space="preserve"> </w:t>
            </w:r>
            <w:r w:rsidRPr="00761833">
              <w:rPr>
                <w:rFonts w:ascii="宋体" w:hAnsi="宋体" w:hint="eastAsia"/>
                <w:sz w:val="18"/>
                <w:szCs w:val="18"/>
              </w:rPr>
              <w:t>情况紧急，需要当场实施行政强制措施的，行政执法人员应当在二十四小时内向行政机关负责人报告，并补办批准手续。行政机关负责人认为不应当采取行政强制措施的，应当立即解除。</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日主席令十一届第四十九号）第十八条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行政机关实施行政强制措施应当遵守下列规定：（一）实施前须向行政机关负责人报告并经批准；</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（二）由两名以上行政执法人员实施；</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（三）出示执法身份证件；</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（四）通知当事人到场；</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（五）当场告知当事人采取行政强制措施的理由、依据以及当事人依法享有的权利、救济途径；</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（六）听取当事人的陈述和申辩；</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（七）制作现场笔录；</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（八）现场笔录由当事人和行政执法人员签名或者盖章，当事人拒绝的，在笔录中予以注明；</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（九）当事人不到场的，邀请见证人到场，由见证人和行政执法人员在现场笔录上签名或者盖章；</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（十）法律、法规规定的其他程序。第二十四条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行政机关决定实施查封、扣押的，应当履行本法第十八条规定的程序，制作并当场交付查封、扣押决定书和清单。</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00" w:firstLine="360"/>
              <w:jc w:val="left"/>
              <w:rPr>
                <w:rFonts w:ascii="宋体" w:hAnsi="宋体"/>
                <w:color w:val="0D0D0D"/>
                <w:sz w:val="18"/>
                <w:szCs w:val="18"/>
              </w:rPr>
            </w:pPr>
            <w:r w:rsidRPr="00761833">
              <w:rPr>
                <w:rFonts w:ascii="宋体" w:hAnsi="宋体" w:cs="宋体"/>
                <w:color w:val="0D0D0D"/>
                <w:kern w:val="0"/>
                <w:sz w:val="18"/>
                <w:szCs w:val="18"/>
              </w:rPr>
              <w:t>3-2.</w:t>
            </w:r>
            <w:r w:rsidRPr="00761833">
              <w:rPr>
                <w:rFonts w:ascii="宋体" w:hAnsi="宋体" w:cs="宋体"/>
                <w:color w:val="0D0D0D"/>
                <w:kern w:val="0"/>
                <w:sz w:val="18"/>
                <w:szCs w:val="18"/>
              </w:rPr>
              <w:br w:type="page"/>
            </w:r>
            <w:r w:rsidRPr="00761833">
              <w:rPr>
                <w:rFonts w:ascii="宋体" w:hAnsi="宋体" w:cs="宋体" w:hint="eastAsia"/>
                <w:color w:val="0D0D0D"/>
                <w:kern w:val="0"/>
                <w:sz w:val="18"/>
                <w:szCs w:val="18"/>
              </w:rPr>
              <w:t>【法律】参照《中华人民共和国行政处罚法》（</w:t>
            </w:r>
            <w:r w:rsidRPr="00761833">
              <w:rPr>
                <w:rFonts w:ascii="宋体" w:hAnsi="宋体" w:cs="宋体"/>
                <w:color w:val="0D0D0D"/>
                <w:kern w:val="0"/>
                <w:sz w:val="18"/>
                <w:szCs w:val="18"/>
              </w:rPr>
              <w:t>1996</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3</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17</w:t>
            </w:r>
            <w:r w:rsidRPr="00761833">
              <w:rPr>
                <w:rFonts w:ascii="宋体" w:hAnsi="宋体" w:cs="宋体" w:hint="eastAsia"/>
                <w:color w:val="0D0D0D"/>
                <w:kern w:val="0"/>
                <w:sz w:val="18"/>
                <w:szCs w:val="18"/>
              </w:rPr>
              <w:t>日中华人民共和国主席令第六十三号公布，</w:t>
            </w:r>
            <w:r w:rsidRPr="00761833">
              <w:rPr>
                <w:rFonts w:ascii="宋体" w:hAnsi="宋体" w:cs="宋体"/>
                <w:color w:val="0D0D0D"/>
                <w:kern w:val="0"/>
                <w:sz w:val="18"/>
                <w:szCs w:val="18"/>
              </w:rPr>
              <w:t>2009</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8</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27</w:t>
            </w:r>
            <w:r w:rsidRPr="00761833">
              <w:rPr>
                <w:rFonts w:ascii="宋体" w:hAnsi="宋体" w:cs="宋体" w:hint="eastAsia"/>
                <w:color w:val="0D0D0D"/>
                <w:kern w:val="0"/>
                <w:sz w:val="18"/>
                <w:szCs w:val="18"/>
              </w:rPr>
              <w:t>日中华人民共和国主席令第十八号修订）第六条：</w:t>
            </w:r>
            <w:r w:rsidRPr="00761833">
              <w:rPr>
                <w:rFonts w:ascii="宋体" w:hAnsi="宋体" w:hint="eastAsia"/>
                <w:color w:val="0D0D0D"/>
                <w:sz w:val="18"/>
                <w:szCs w:val="18"/>
              </w:rPr>
              <w:t>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rsidR="00BE11CA" w:rsidRPr="00761833" w:rsidRDefault="00BE11CA" w:rsidP="00BF4F73">
            <w:pPr>
              <w:widowControl/>
              <w:spacing w:line="240" w:lineRule="exact"/>
              <w:ind w:firstLineChars="200" w:firstLine="360"/>
              <w:jc w:val="left"/>
              <w:rPr>
                <w:rFonts w:ascii="宋体" w:hAnsi="宋体"/>
                <w:color w:val="0D0D0D"/>
                <w:sz w:val="18"/>
                <w:szCs w:val="18"/>
              </w:rPr>
            </w:pPr>
            <w:r w:rsidRPr="00761833">
              <w:rPr>
                <w:rFonts w:ascii="宋体" w:hAnsi="宋体"/>
                <w:color w:val="0D0D0D"/>
                <w:sz w:val="18"/>
                <w:szCs w:val="18"/>
              </w:rPr>
              <w:t xml:space="preserve">3-3. </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w:t>
            </w:r>
            <w:r w:rsidRPr="00761833">
              <w:rPr>
                <w:rFonts w:ascii="宋体" w:hAnsi="宋体" w:cs="宋体" w:hint="eastAsia"/>
                <w:color w:val="0D0D0D"/>
                <w:kern w:val="0"/>
                <w:sz w:val="18"/>
                <w:szCs w:val="18"/>
              </w:rPr>
              <w:t>第二十五条</w:t>
            </w:r>
            <w:r w:rsidRPr="00761833">
              <w:rPr>
                <w:rFonts w:ascii="宋体" w:hAnsi="宋体" w:cs="宋体"/>
                <w:color w:val="0D0D0D"/>
                <w:kern w:val="0"/>
                <w:sz w:val="18"/>
                <w:szCs w:val="18"/>
              </w:rPr>
              <w:t xml:space="preserve"> </w:t>
            </w:r>
            <w:r w:rsidRPr="00761833">
              <w:rPr>
                <w:rFonts w:ascii="宋体" w:hAnsi="宋体" w:cs="宋体" w:hint="eastAsia"/>
                <w:color w:val="0D0D0D"/>
                <w:kern w:val="0"/>
                <w:sz w:val="18"/>
                <w:szCs w:val="18"/>
              </w:rPr>
              <w:t>查封、扣押的期限不得超过三十日</w:t>
            </w:r>
            <w:r w:rsidRPr="00761833">
              <w:rPr>
                <w:rFonts w:ascii="宋体" w:hAnsi="宋体" w:cs="宋体"/>
                <w:color w:val="0D0D0D"/>
                <w:kern w:val="0"/>
                <w:sz w:val="18"/>
                <w:szCs w:val="18"/>
              </w:rPr>
              <w:t>;</w:t>
            </w:r>
            <w:r w:rsidRPr="00761833">
              <w:rPr>
                <w:rFonts w:ascii="宋体" w:hAnsi="宋体" w:cs="宋体" w:hint="eastAsia"/>
                <w:color w:val="0D0D0D"/>
                <w:kern w:val="0"/>
                <w:sz w:val="18"/>
                <w:szCs w:val="18"/>
              </w:rPr>
              <w:t>情况复杂的，经行政机关负责人批准，可以延长，但是延长期限不得超过三十日。法律、</w:t>
            </w:r>
            <w:hyperlink r:id="rId6" w:tgtFrame="_blank" w:history="1">
              <w:r w:rsidRPr="00761833">
                <w:rPr>
                  <w:rFonts w:ascii="宋体" w:hAnsi="宋体" w:cs="宋体" w:hint="eastAsia"/>
                  <w:color w:val="0D0D0D"/>
                  <w:kern w:val="0"/>
                  <w:sz w:val="18"/>
                  <w:szCs w:val="18"/>
                </w:rPr>
                <w:t>行政法规</w:t>
              </w:r>
            </w:hyperlink>
            <w:r w:rsidRPr="00761833">
              <w:rPr>
                <w:rFonts w:ascii="宋体" w:hAnsi="宋体" w:cs="宋体" w:hint="eastAsia"/>
                <w:color w:val="0D0D0D"/>
                <w:kern w:val="0"/>
                <w:sz w:val="18"/>
                <w:szCs w:val="18"/>
              </w:rPr>
              <w:t>另有规定的除外。延长查封、扣押的决定应当及时书面告知</w:t>
            </w:r>
            <w:hyperlink r:id="rId7" w:tgtFrame="_blank" w:history="1">
              <w:r w:rsidRPr="00761833">
                <w:rPr>
                  <w:rFonts w:ascii="宋体" w:hAnsi="宋体" w:cs="宋体" w:hint="eastAsia"/>
                  <w:color w:val="0D0D0D"/>
                  <w:kern w:val="0"/>
                  <w:sz w:val="18"/>
                  <w:szCs w:val="18"/>
                </w:rPr>
                <w:t>当事人</w:t>
              </w:r>
            </w:hyperlink>
            <w:r w:rsidRPr="00761833">
              <w:rPr>
                <w:rFonts w:ascii="宋体" w:hAnsi="宋体" w:cs="宋体" w:hint="eastAsia"/>
                <w:color w:val="0D0D0D"/>
                <w:kern w:val="0"/>
                <w:sz w:val="18"/>
                <w:szCs w:val="18"/>
              </w:rPr>
              <w:t>，并说明理由。对物品需要进行检测、检验、检疫或者技术鉴定的，查封、扣押的</w:t>
            </w:r>
            <w:hyperlink r:id="rId8" w:tgtFrame="_blank" w:history="1">
              <w:r w:rsidRPr="00761833">
                <w:rPr>
                  <w:rFonts w:ascii="宋体" w:hAnsi="宋体" w:cs="宋体" w:hint="eastAsia"/>
                  <w:color w:val="0D0D0D"/>
                  <w:kern w:val="0"/>
                  <w:sz w:val="18"/>
                  <w:szCs w:val="18"/>
                </w:rPr>
                <w:t>期间</w:t>
              </w:r>
            </w:hyperlink>
            <w:r w:rsidRPr="00761833">
              <w:rPr>
                <w:rFonts w:ascii="宋体" w:hAnsi="宋体" w:cs="宋体" w:hint="eastAsia"/>
                <w:color w:val="0D0D0D"/>
                <w:kern w:val="0"/>
                <w:sz w:val="18"/>
                <w:szCs w:val="18"/>
              </w:rPr>
              <w:t>不包括检测、检验、检疫或者技术鉴定的期间。检测、检验、检疫或者技术鉴定的期间应当明确，并书面告知当事人。检测、检验、检疫或者技术鉴定的费用由行政机关承担。</w:t>
            </w:r>
          </w:p>
          <w:p w:rsidR="00BE11CA" w:rsidRPr="00761833" w:rsidRDefault="00BE11CA" w:rsidP="00BF4F73">
            <w:pPr>
              <w:widowControl/>
              <w:spacing w:line="240" w:lineRule="exact"/>
              <w:ind w:firstLineChars="200" w:firstLine="360"/>
              <w:jc w:val="left"/>
              <w:rPr>
                <w:rFonts w:ascii="宋体" w:hAnsi="宋体" w:cs="宋体"/>
                <w:color w:val="0D0D0D"/>
                <w:kern w:val="0"/>
                <w:sz w:val="18"/>
                <w:szCs w:val="18"/>
              </w:rPr>
            </w:pPr>
            <w:r w:rsidRPr="00761833">
              <w:rPr>
                <w:rFonts w:ascii="宋体" w:hAnsi="宋体" w:cs="宋体"/>
                <w:color w:val="0D0D0D"/>
                <w:kern w:val="0"/>
                <w:sz w:val="18"/>
                <w:szCs w:val="18"/>
              </w:rPr>
              <w:t>4-1.</w:t>
            </w:r>
            <w:r w:rsidRPr="00761833">
              <w:rPr>
                <w:rFonts w:ascii="宋体" w:hAnsi="宋体" w:cs="宋体" w:hint="eastAsia"/>
                <w:color w:val="0D0D0D"/>
                <w:kern w:val="0"/>
                <w:sz w:val="18"/>
                <w:szCs w:val="18"/>
              </w:rPr>
              <w:t>同</w:t>
            </w:r>
            <w:r w:rsidRPr="00761833">
              <w:rPr>
                <w:rFonts w:ascii="宋体" w:hAnsi="宋体" w:cs="宋体"/>
                <w:color w:val="0D0D0D"/>
                <w:kern w:val="0"/>
                <w:sz w:val="18"/>
                <w:szCs w:val="18"/>
              </w:rPr>
              <w:t xml:space="preserve"> 3-3</w:t>
            </w:r>
            <w:r w:rsidRPr="00761833">
              <w:rPr>
                <w:rFonts w:ascii="宋体" w:hAnsi="宋体" w:cs="宋体" w:hint="eastAsia"/>
                <w:color w:val="0D0D0D"/>
                <w:kern w:val="0"/>
                <w:sz w:val="18"/>
                <w:szCs w:val="18"/>
              </w:rPr>
              <w:t>。</w:t>
            </w:r>
            <w:r w:rsidRPr="00761833">
              <w:rPr>
                <w:rFonts w:ascii="宋体" w:hAnsi="宋体" w:cs="宋体"/>
                <w:color w:val="0D0D0D"/>
                <w:kern w:val="0"/>
                <w:sz w:val="18"/>
                <w:szCs w:val="18"/>
              </w:rPr>
              <w:br w:type="page"/>
              <w:t xml:space="preserve"> </w:t>
            </w:r>
          </w:p>
          <w:p w:rsidR="00BE11CA" w:rsidRPr="00761833" w:rsidRDefault="00BE11CA" w:rsidP="00BF4F73">
            <w:pPr>
              <w:widowControl/>
              <w:spacing w:line="180" w:lineRule="exact"/>
              <w:ind w:firstLineChars="200" w:firstLine="360"/>
              <w:jc w:val="left"/>
              <w:rPr>
                <w:rFonts w:ascii="宋体" w:hAnsi="宋体" w:cs="宋体"/>
                <w:color w:val="0D0D0D"/>
                <w:kern w:val="0"/>
                <w:sz w:val="18"/>
                <w:szCs w:val="18"/>
              </w:rPr>
            </w:pPr>
            <w:r w:rsidRPr="00761833">
              <w:rPr>
                <w:rFonts w:ascii="宋体" w:hAnsi="宋体" w:cs="宋体"/>
                <w:color w:val="0D0D0D"/>
                <w:kern w:val="0"/>
                <w:sz w:val="18"/>
                <w:szCs w:val="18"/>
              </w:rPr>
              <w:t>4-2</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w:t>
            </w:r>
            <w:r w:rsidRPr="00761833">
              <w:rPr>
                <w:rFonts w:ascii="宋体" w:hAnsi="宋体" w:hint="eastAsia"/>
                <w:sz w:val="18"/>
                <w:szCs w:val="18"/>
              </w:rPr>
              <w:t>第二十四条　行政机关决定实施查封、扣押的，应当履行本法第十八条规定的程序，制作并当场交付查封、扣押决定书和清单。</w:t>
            </w:r>
            <w:r w:rsidRPr="00761833">
              <w:rPr>
                <w:rFonts w:ascii="宋体" w:hAnsi="宋体"/>
                <w:sz w:val="18"/>
                <w:szCs w:val="18"/>
              </w:rPr>
              <w:br/>
            </w:r>
            <w:r w:rsidRPr="00761833">
              <w:rPr>
                <w:rFonts w:ascii="宋体" w:hAnsi="宋体" w:hint="eastAsia"/>
                <w:sz w:val="18"/>
                <w:szCs w:val="18"/>
              </w:rPr>
              <w:t>查封、扣押决定书应当载明下列事项：（一）当事人的姓名或者名称、地址；</w:t>
            </w:r>
            <w:r w:rsidRPr="00761833">
              <w:rPr>
                <w:rFonts w:ascii="宋体" w:hAnsi="宋体"/>
                <w:sz w:val="18"/>
                <w:szCs w:val="18"/>
              </w:rPr>
              <w:br/>
            </w:r>
            <w:r w:rsidRPr="00761833">
              <w:rPr>
                <w:rFonts w:ascii="宋体" w:hAnsi="宋体" w:hint="eastAsia"/>
                <w:sz w:val="18"/>
                <w:szCs w:val="18"/>
              </w:rPr>
              <w:t>（二）查封、扣押的理由、依据和期限；（三）查封、扣押场所、设施或者财物的名称、数量等；（四）申请行政复议或者提起行政诉讼的途径和期限；（五）行政机关的名称、印章和日期。查封、扣押清单一式二份，由当事人和行政机关分别保存。</w:t>
            </w:r>
          </w:p>
          <w:p w:rsidR="00BE11CA" w:rsidRPr="00761833" w:rsidRDefault="00BE11CA" w:rsidP="00BF4F73">
            <w:pPr>
              <w:widowControl/>
              <w:spacing w:line="240" w:lineRule="exact"/>
              <w:ind w:firstLineChars="200" w:firstLine="360"/>
              <w:jc w:val="left"/>
              <w:rPr>
                <w:rFonts w:ascii="宋体" w:hAnsi="宋体" w:cs="宋体"/>
                <w:color w:val="0D0D0D"/>
                <w:kern w:val="0"/>
                <w:sz w:val="18"/>
                <w:szCs w:val="18"/>
              </w:rPr>
            </w:pPr>
            <w:r w:rsidRPr="00761833">
              <w:rPr>
                <w:rFonts w:ascii="宋体" w:hAnsi="宋体" w:cs="宋体"/>
                <w:color w:val="0D0D0D"/>
                <w:kern w:val="0"/>
                <w:sz w:val="18"/>
                <w:szCs w:val="18"/>
              </w:rPr>
              <w:t>5.</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w:t>
            </w:r>
            <w:r w:rsidRPr="00761833">
              <w:rPr>
                <w:rFonts w:ascii="宋体" w:hAnsi="宋体" w:cs="宋体" w:hint="eastAsia"/>
                <w:color w:val="0D0D0D"/>
                <w:kern w:val="0"/>
                <w:sz w:val="18"/>
                <w:szCs w:val="18"/>
              </w:rPr>
              <w:t>）</w:t>
            </w:r>
            <w:r w:rsidRPr="00761833">
              <w:rPr>
                <w:rFonts w:ascii="宋体" w:hAnsi="宋体" w:hint="eastAsia"/>
                <w:color w:val="0D0D0D"/>
                <w:sz w:val="18"/>
                <w:szCs w:val="18"/>
              </w:rPr>
              <w:t>第三十八条催告书、行政强制执行决定书应当直接送达当事人。当事人拒绝接收或者无法直接送达当事人的，应当依照《中华人民共和国民事诉讼法》的有关规定送达。</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D0D0D"/>
                <w:kern w:val="0"/>
                <w:sz w:val="18"/>
                <w:szCs w:val="18"/>
              </w:rPr>
              <w:t>6.</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w:t>
            </w:r>
            <w:r w:rsidRPr="00761833">
              <w:rPr>
                <w:rFonts w:ascii="宋体" w:hAnsi="宋体" w:cs="宋体" w:hint="eastAsia"/>
                <w:color w:val="0D0D0D"/>
                <w:kern w:val="0"/>
                <w:sz w:val="18"/>
                <w:szCs w:val="18"/>
              </w:rPr>
              <w:t>）第二十六条“对查封、扣押的场所、设施或者财物，行政</w:t>
            </w:r>
            <w:r w:rsidRPr="00761833">
              <w:rPr>
                <w:rFonts w:ascii="宋体" w:hAnsi="宋体" w:cs="宋体"/>
                <w:color w:val="0D0D0D"/>
                <w:kern w:val="0"/>
                <w:sz w:val="18"/>
                <w:szCs w:val="18"/>
              </w:rPr>
              <w:br w:type="page"/>
            </w:r>
            <w:r w:rsidRPr="00761833">
              <w:rPr>
                <w:rFonts w:ascii="宋体" w:hAnsi="宋体" w:cs="宋体" w:hint="eastAsia"/>
                <w:color w:val="0D0D0D"/>
                <w:kern w:val="0"/>
                <w:sz w:val="18"/>
                <w:szCs w:val="18"/>
              </w:rPr>
              <w:t>机关应当妥善保管，不得使用或者损毁；造成损失的，应当承担赔偿责任。”</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因不履行或不正确履行行政职责，有下列情形的，行政机关及相关工作人员应承担相应责任：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无法定依据或者超越法定权限实施行政强制的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违反法定程序实施行政强制的；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不具备行政执法资格实施行政强制的；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使用、丢失或损毁先行登记的财物，给行政相对人造成损失的；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在实施行政强制过程中滥用职权、玩忽职守、徇私舞弊的；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利用行政强制权为单位或者个人谋取利益的；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其他违反法律法规规章文件规定的行为</w:t>
            </w:r>
            <w:r w:rsidRPr="00761833">
              <w:rPr>
                <w:rFonts w:ascii="宋体" w:hAnsi="宋体" w:cs="宋体"/>
                <w:color w:val="000000"/>
                <w:kern w:val="0"/>
                <w:sz w:val="18"/>
                <w:szCs w:val="18"/>
              </w:rPr>
              <w:t>.</w:t>
            </w:r>
          </w:p>
        </w:tc>
        <w:tc>
          <w:tcPr>
            <w:tcW w:w="6697"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日主席令十一届第四十九号）第六十一条</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w:t>
            </w:r>
            <w:r w:rsidRPr="00761833">
              <w:rPr>
                <w:rFonts w:ascii="宋体" w:hAnsi="宋体" w:hint="eastAsia"/>
                <w:sz w:val="18"/>
                <w:szCs w:val="18"/>
              </w:rPr>
              <w:t>第六十七条　人民法院及其工作人员在强制执行中有违法行为或者扩大强制执行范围的，对直接负责的主管人员和其他直接责任人员依法给予处分。</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日主席令十一届第四十九号）第六十一条</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日主席令十一届第四十九号）第六十八条：“违反本法规定，给公民、法人或者其他组织造成损失的，依法给予赔偿。</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违反本法规定，构成犯罪的，依法追究刑事责任。”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【法规】《行政机关公务员处分条例》第二十条有下列行为之一的，给予记过、记大过处分；情节较重的，给予降级或者撤职处分；情节严重的，给予开除处分：（四）其他玩忽职守、贻误工作的行为。</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6. </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w:t>
            </w:r>
            <w:r w:rsidRPr="00761833">
              <w:rPr>
                <w:rFonts w:ascii="宋体" w:hAnsi="宋体" w:hint="eastAsia"/>
                <w:sz w:val="18"/>
                <w:szCs w:val="18"/>
              </w:rPr>
              <w:t>第六十四条　行政机关及其工作人员利用行政强制权为单位或者个人谋取利益的，由上级行政机关或者有关部门责令改正，对直接负责的主管人员和其他直接责任人员依法给予处分。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1908"/>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32</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行政强制</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暂停财政拨款、暂停使用财政拨款</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【法规】《财政违法行为处罚处分条例》（</w:t>
            </w:r>
            <w:r w:rsidRPr="00761833">
              <w:rPr>
                <w:rFonts w:ascii="宋体" w:hAnsi="宋体" w:cs="宋体"/>
                <w:color w:val="000000"/>
                <w:kern w:val="0"/>
                <w:sz w:val="18"/>
                <w:szCs w:val="18"/>
              </w:rPr>
              <w:t>2004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日国务院令第</w:t>
            </w:r>
            <w:r w:rsidRPr="00761833">
              <w:rPr>
                <w:rFonts w:ascii="宋体" w:hAnsi="宋体" w:cs="宋体"/>
                <w:color w:val="000000"/>
                <w:kern w:val="0"/>
                <w:sz w:val="18"/>
                <w:szCs w:val="18"/>
              </w:rPr>
              <w:t>427</w:t>
            </w:r>
            <w:r w:rsidRPr="00761833">
              <w:rPr>
                <w:rFonts w:ascii="宋体" w:hAnsi="宋体" w:cs="宋体" w:hint="eastAsia"/>
                <w:color w:val="000000"/>
                <w:kern w:val="0"/>
                <w:sz w:val="18"/>
                <w:szCs w:val="18"/>
              </w:rPr>
              <w:t>号，自</w:t>
            </w:r>
            <w:r w:rsidRPr="00761833">
              <w:rPr>
                <w:rFonts w:ascii="宋体" w:hAnsi="宋体" w:cs="宋体"/>
                <w:color w:val="000000"/>
                <w:kern w:val="0"/>
                <w:sz w:val="18"/>
                <w:szCs w:val="18"/>
              </w:rPr>
              <w:t>2005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二十四条：对被调查、检查单位或者个人正在进行的财政违法行为，财政部门、审计机关应当责令停止。拒不执行的，财政部门可以暂停财政拨款或者停止拨付与财政违法行为直接有关的款项，已经拨付的，责令其暂停使用；审计机关可以通知财政部门或者其他有关主管部门暂停财政拨款或者停止拨付与财政违法行为直接有关的款项，已经拨付的，责令其暂停使用，财政部门和其他有关主管部门应当将结果书面告知审计机关。</w:t>
            </w:r>
          </w:p>
        </w:tc>
        <w:tc>
          <w:tcPr>
            <w:tcW w:w="2188" w:type="dxa"/>
            <w:vAlign w:val="center"/>
          </w:tcPr>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报批责任：实施前须填写行政强制审批表，向防城港市财政局负责人报告并经批准。情况紧急，需要当场实施的，应当在</w:t>
            </w:r>
            <w:r w:rsidRPr="00761833">
              <w:rPr>
                <w:rFonts w:ascii="宋体" w:hAnsi="宋体" w:cs="宋体"/>
                <w:color w:val="000000"/>
                <w:kern w:val="0"/>
                <w:sz w:val="18"/>
                <w:szCs w:val="18"/>
              </w:rPr>
              <w:t xml:space="preserve"> 24 </w:t>
            </w:r>
            <w:r w:rsidRPr="00761833">
              <w:rPr>
                <w:rFonts w:ascii="宋体" w:hAnsi="宋体" w:cs="宋体" w:hint="eastAsia"/>
                <w:color w:val="000000"/>
                <w:kern w:val="0"/>
                <w:sz w:val="18"/>
                <w:szCs w:val="18"/>
              </w:rPr>
              <w:t>小时内向负责人报告，并补办批准手续。</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实施责任：由两名以上持有《行政执法证》人员实施现场检查，通知当事人到场，出示执法证件。制作现场笔录，并由当事人和执法人员签名或者盖章，当时拒绝签名的，在笔录中予以说明。当事人拒不到场的，邀请见证人到场，并由见证人和执法人员签名或盖章。扣押当事人托运的物品，应当通知有关运输部门协助办理，并书面通知当事人。对当事人家存或者寄存的涉嫌违法物品，需要扣押的，责令当事人取出；当事人拒绝取出的，应当会同公安等有关部门将其取出，并办理扣押手续。</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告知责任：当场告知当事人采取行政强制措施的理由、依据以及当事人依法享有的陈述、申辩权利等，告知当事人有申请行政复议和提起行政诉讼的权利。对需要延长查封、扣押期限的应当书面告知当事人并说明理由。对物品需要鉴定、检测、检验或者技术鉴定的，应当书面告知当事人需要的期间。</w:t>
            </w:r>
            <w:r w:rsidRPr="00761833">
              <w:rPr>
                <w:rFonts w:ascii="宋体" w:hAnsi="宋体" w:cs="宋体"/>
                <w:color w:val="000000"/>
                <w:kern w:val="0"/>
                <w:sz w:val="18"/>
                <w:szCs w:val="18"/>
              </w:rPr>
              <w:br w:type="page"/>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决定责任：应当根据情况分别制作实施查封、扣押决定书和（场所、设置、财物）清单。需要鉴定、检测、检验或者技术鉴定的制作（检测、检验、检疫、技术鉴定）期间告知书。需要延长期限的，制作延长（查封、扣押）期限通知书。</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送达责任：将相关法律文书依法送达当事人。</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事后监管责任：应当妥善保管查封、扣押的财物，严禁动用、调换、损毁。及时查清事实，在规定期限内作出处理决定。</w:t>
            </w:r>
          </w:p>
          <w:p w:rsidR="00BE11CA" w:rsidRPr="00761833" w:rsidRDefault="00BE11CA" w:rsidP="00BF4F73">
            <w:pPr>
              <w:widowControl/>
              <w:spacing w:line="20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其他责任：法律法规规定的其他责任。</w:t>
            </w:r>
          </w:p>
        </w:tc>
        <w:tc>
          <w:tcPr>
            <w:tcW w:w="6177"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日主席令十一届第四十九号）第十九条</w:t>
            </w:r>
            <w:r w:rsidRPr="00761833">
              <w:rPr>
                <w:rFonts w:ascii="宋体" w:hAnsi="宋体" w:cs="宋体"/>
                <w:color w:val="000000"/>
                <w:kern w:val="0"/>
                <w:sz w:val="18"/>
                <w:szCs w:val="18"/>
              </w:rPr>
              <w:t xml:space="preserve"> </w:t>
            </w:r>
            <w:r w:rsidRPr="00761833">
              <w:rPr>
                <w:rFonts w:ascii="宋体" w:hAnsi="宋体" w:hint="eastAsia"/>
                <w:sz w:val="18"/>
                <w:szCs w:val="18"/>
              </w:rPr>
              <w:t>情况紧急，需要当场实施行政强制措施的，行政执法人员应当在二十四小时内向行政机关负责人报告，并补办批准手续。行政机关负责人认为不应当采取行政强制措施的，应当立即解除。</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日主席令十一届第四十九号）第十八条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行政机关实施行政强制措施应当遵守下列规定：（一）实施前须向行政机关负责人报告并经批准；</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（二）由两名以上行政执法人员实施；</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（三）出示执法身份证件；</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（四）通知当事人到场；</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（五）当场告知当事人采取行政强制措施的理由、依据以及当事人依法享有的权利、救济途径；</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（六）听取当事人的陈述和申辩；</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（七）制作现场笔录；</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（八）现场笔录由当事人和行政执法人员签名或者盖章，当事人拒绝的，在笔录中予以注明；</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（九）当事人不到场的，邀请见证人到场，由见证人和行政执法人员在现场笔录上签名或者盖章；</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（十）法律、法规规定的其他程序。第二十四条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行政机关决定实施查封、扣押的，应当履行本法第十八条规定的程序，制作并当场交付查封、扣押决定书和清单。</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3-1.</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00" w:firstLine="360"/>
              <w:jc w:val="left"/>
              <w:rPr>
                <w:rFonts w:ascii="宋体" w:hAnsi="宋体"/>
                <w:color w:val="0D0D0D"/>
                <w:sz w:val="18"/>
                <w:szCs w:val="18"/>
              </w:rPr>
            </w:pPr>
            <w:r w:rsidRPr="00761833">
              <w:rPr>
                <w:rFonts w:ascii="宋体" w:hAnsi="宋体" w:cs="宋体"/>
                <w:color w:val="0D0D0D"/>
                <w:kern w:val="0"/>
                <w:sz w:val="18"/>
                <w:szCs w:val="18"/>
              </w:rPr>
              <w:t>3-2.</w:t>
            </w:r>
            <w:r w:rsidRPr="00761833">
              <w:rPr>
                <w:rFonts w:ascii="宋体" w:hAnsi="宋体" w:cs="宋体"/>
                <w:color w:val="0D0D0D"/>
                <w:kern w:val="0"/>
                <w:sz w:val="18"/>
                <w:szCs w:val="18"/>
              </w:rPr>
              <w:br w:type="page"/>
            </w:r>
            <w:r w:rsidRPr="00761833">
              <w:rPr>
                <w:rFonts w:ascii="宋体" w:hAnsi="宋体" w:cs="宋体" w:hint="eastAsia"/>
                <w:color w:val="0D0D0D"/>
                <w:kern w:val="0"/>
                <w:sz w:val="18"/>
                <w:szCs w:val="18"/>
              </w:rPr>
              <w:t>【法律】参照《中华人民共和国行政处罚法》（</w:t>
            </w:r>
            <w:r w:rsidRPr="00761833">
              <w:rPr>
                <w:rFonts w:ascii="宋体" w:hAnsi="宋体" w:cs="宋体"/>
                <w:color w:val="0D0D0D"/>
                <w:kern w:val="0"/>
                <w:sz w:val="18"/>
                <w:szCs w:val="18"/>
              </w:rPr>
              <w:t>1996</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3</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17</w:t>
            </w:r>
            <w:r w:rsidRPr="00761833">
              <w:rPr>
                <w:rFonts w:ascii="宋体" w:hAnsi="宋体" w:cs="宋体" w:hint="eastAsia"/>
                <w:color w:val="0D0D0D"/>
                <w:kern w:val="0"/>
                <w:sz w:val="18"/>
                <w:szCs w:val="18"/>
              </w:rPr>
              <w:t>日中华人民共和国主席令第六十三号公布，</w:t>
            </w:r>
            <w:r w:rsidRPr="00761833">
              <w:rPr>
                <w:rFonts w:ascii="宋体" w:hAnsi="宋体" w:cs="宋体"/>
                <w:color w:val="0D0D0D"/>
                <w:kern w:val="0"/>
                <w:sz w:val="18"/>
                <w:szCs w:val="18"/>
              </w:rPr>
              <w:t>2009</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8</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27</w:t>
            </w:r>
            <w:r w:rsidRPr="00761833">
              <w:rPr>
                <w:rFonts w:ascii="宋体" w:hAnsi="宋体" w:cs="宋体" w:hint="eastAsia"/>
                <w:color w:val="0D0D0D"/>
                <w:kern w:val="0"/>
                <w:sz w:val="18"/>
                <w:szCs w:val="18"/>
              </w:rPr>
              <w:t>日中华人民共和国主席令第十八号修订）第六条：</w:t>
            </w:r>
            <w:r w:rsidRPr="00761833">
              <w:rPr>
                <w:rFonts w:ascii="宋体" w:hAnsi="宋体" w:hint="eastAsia"/>
                <w:color w:val="0D0D0D"/>
                <w:sz w:val="18"/>
                <w:szCs w:val="18"/>
              </w:rPr>
              <w:t>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rsidR="00BE11CA" w:rsidRPr="00761833" w:rsidRDefault="00BE11CA" w:rsidP="00BF4F73">
            <w:pPr>
              <w:widowControl/>
              <w:spacing w:line="240" w:lineRule="exact"/>
              <w:ind w:firstLineChars="200" w:firstLine="360"/>
              <w:jc w:val="left"/>
              <w:rPr>
                <w:rFonts w:ascii="宋体" w:hAnsi="宋体"/>
                <w:color w:val="0D0D0D"/>
                <w:sz w:val="18"/>
                <w:szCs w:val="18"/>
              </w:rPr>
            </w:pPr>
            <w:r w:rsidRPr="00761833">
              <w:rPr>
                <w:rFonts w:ascii="宋体" w:hAnsi="宋体"/>
                <w:color w:val="0D0D0D"/>
                <w:sz w:val="18"/>
                <w:szCs w:val="18"/>
              </w:rPr>
              <w:t xml:space="preserve">3-3. </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w:t>
            </w:r>
            <w:r w:rsidRPr="00761833">
              <w:rPr>
                <w:rFonts w:ascii="宋体" w:hAnsi="宋体" w:cs="宋体" w:hint="eastAsia"/>
                <w:color w:val="0D0D0D"/>
                <w:kern w:val="0"/>
                <w:sz w:val="18"/>
                <w:szCs w:val="18"/>
              </w:rPr>
              <w:t>第二十五条</w:t>
            </w:r>
            <w:r w:rsidRPr="00761833">
              <w:rPr>
                <w:rFonts w:ascii="宋体" w:hAnsi="宋体" w:cs="宋体"/>
                <w:color w:val="0D0D0D"/>
                <w:kern w:val="0"/>
                <w:sz w:val="18"/>
                <w:szCs w:val="18"/>
              </w:rPr>
              <w:t xml:space="preserve"> </w:t>
            </w:r>
            <w:r w:rsidRPr="00761833">
              <w:rPr>
                <w:rFonts w:ascii="宋体" w:hAnsi="宋体" w:cs="宋体" w:hint="eastAsia"/>
                <w:color w:val="0D0D0D"/>
                <w:kern w:val="0"/>
                <w:sz w:val="18"/>
                <w:szCs w:val="18"/>
              </w:rPr>
              <w:t>查封、扣押的期限不得超过三十日</w:t>
            </w:r>
            <w:r w:rsidRPr="00761833">
              <w:rPr>
                <w:rFonts w:ascii="宋体" w:hAnsi="宋体" w:cs="宋体"/>
                <w:color w:val="0D0D0D"/>
                <w:kern w:val="0"/>
                <w:sz w:val="18"/>
                <w:szCs w:val="18"/>
              </w:rPr>
              <w:t>;</w:t>
            </w:r>
            <w:r w:rsidRPr="00761833">
              <w:rPr>
                <w:rFonts w:ascii="宋体" w:hAnsi="宋体" w:cs="宋体" w:hint="eastAsia"/>
                <w:color w:val="0D0D0D"/>
                <w:kern w:val="0"/>
                <w:sz w:val="18"/>
                <w:szCs w:val="18"/>
              </w:rPr>
              <w:t>情况复杂的，经行政机关负责人批准，可以延长，但是延长期限不得超过三十日。法律、</w:t>
            </w:r>
            <w:hyperlink r:id="rId9" w:tgtFrame="_blank" w:history="1">
              <w:r w:rsidRPr="00761833">
                <w:rPr>
                  <w:rFonts w:ascii="宋体" w:hAnsi="宋体" w:cs="宋体" w:hint="eastAsia"/>
                  <w:color w:val="0D0D0D"/>
                  <w:kern w:val="0"/>
                  <w:sz w:val="18"/>
                  <w:szCs w:val="18"/>
                </w:rPr>
                <w:t>行政法规</w:t>
              </w:r>
            </w:hyperlink>
            <w:r w:rsidRPr="00761833">
              <w:rPr>
                <w:rFonts w:ascii="宋体" w:hAnsi="宋体" w:cs="宋体" w:hint="eastAsia"/>
                <w:color w:val="0D0D0D"/>
                <w:kern w:val="0"/>
                <w:sz w:val="18"/>
                <w:szCs w:val="18"/>
              </w:rPr>
              <w:t>另有规定的除外。延长查封、扣押的决定应当及时书面告知</w:t>
            </w:r>
            <w:hyperlink r:id="rId10" w:tgtFrame="_blank" w:history="1">
              <w:r w:rsidRPr="00761833">
                <w:rPr>
                  <w:rFonts w:ascii="宋体" w:hAnsi="宋体" w:cs="宋体" w:hint="eastAsia"/>
                  <w:color w:val="0D0D0D"/>
                  <w:kern w:val="0"/>
                  <w:sz w:val="18"/>
                  <w:szCs w:val="18"/>
                </w:rPr>
                <w:t>当事人</w:t>
              </w:r>
            </w:hyperlink>
            <w:r w:rsidRPr="00761833">
              <w:rPr>
                <w:rFonts w:ascii="宋体" w:hAnsi="宋体" w:cs="宋体" w:hint="eastAsia"/>
                <w:color w:val="0D0D0D"/>
                <w:kern w:val="0"/>
                <w:sz w:val="18"/>
                <w:szCs w:val="18"/>
              </w:rPr>
              <w:t>，并说明理由。对物品需要进行检测、检验、检疫或者技术鉴定的，查封、扣押的</w:t>
            </w:r>
            <w:hyperlink r:id="rId11" w:tgtFrame="_blank" w:history="1">
              <w:r w:rsidRPr="00761833">
                <w:rPr>
                  <w:rFonts w:ascii="宋体" w:hAnsi="宋体" w:cs="宋体" w:hint="eastAsia"/>
                  <w:color w:val="0D0D0D"/>
                  <w:kern w:val="0"/>
                  <w:sz w:val="18"/>
                  <w:szCs w:val="18"/>
                </w:rPr>
                <w:t>期间</w:t>
              </w:r>
            </w:hyperlink>
            <w:r w:rsidRPr="00761833">
              <w:rPr>
                <w:rFonts w:ascii="宋体" w:hAnsi="宋体" w:cs="宋体" w:hint="eastAsia"/>
                <w:color w:val="0D0D0D"/>
                <w:kern w:val="0"/>
                <w:sz w:val="18"/>
                <w:szCs w:val="18"/>
              </w:rPr>
              <w:t>不包括检测、检验、检疫或者技术鉴定的期间。检测、检验、检疫或者技术鉴定的期间应当明确，并书面告知当事人。检测、检验、检疫或者技术鉴定的费用由行政机关承担。</w:t>
            </w:r>
          </w:p>
          <w:p w:rsidR="00BE11CA" w:rsidRPr="00761833" w:rsidRDefault="00BE11CA" w:rsidP="00BF4F73">
            <w:pPr>
              <w:widowControl/>
              <w:spacing w:line="240" w:lineRule="exact"/>
              <w:ind w:firstLineChars="200" w:firstLine="360"/>
              <w:jc w:val="left"/>
              <w:rPr>
                <w:rFonts w:ascii="宋体" w:hAnsi="宋体" w:cs="宋体"/>
                <w:color w:val="0D0D0D"/>
                <w:kern w:val="0"/>
                <w:sz w:val="18"/>
                <w:szCs w:val="18"/>
              </w:rPr>
            </w:pPr>
            <w:r w:rsidRPr="00761833">
              <w:rPr>
                <w:rFonts w:ascii="宋体" w:hAnsi="宋体" w:cs="宋体"/>
                <w:color w:val="0D0D0D"/>
                <w:kern w:val="0"/>
                <w:sz w:val="18"/>
                <w:szCs w:val="18"/>
              </w:rPr>
              <w:t>4-1.</w:t>
            </w:r>
            <w:r w:rsidRPr="00761833">
              <w:rPr>
                <w:rFonts w:ascii="宋体" w:hAnsi="宋体" w:cs="宋体" w:hint="eastAsia"/>
                <w:color w:val="0D0D0D"/>
                <w:kern w:val="0"/>
                <w:sz w:val="18"/>
                <w:szCs w:val="18"/>
              </w:rPr>
              <w:t>同</w:t>
            </w:r>
            <w:r w:rsidRPr="00761833">
              <w:rPr>
                <w:rFonts w:ascii="宋体" w:hAnsi="宋体" w:cs="宋体"/>
                <w:color w:val="0D0D0D"/>
                <w:kern w:val="0"/>
                <w:sz w:val="18"/>
                <w:szCs w:val="18"/>
              </w:rPr>
              <w:t xml:space="preserve"> 3-3</w:t>
            </w:r>
            <w:r w:rsidRPr="00761833">
              <w:rPr>
                <w:rFonts w:ascii="宋体" w:hAnsi="宋体" w:cs="宋体" w:hint="eastAsia"/>
                <w:color w:val="0D0D0D"/>
                <w:kern w:val="0"/>
                <w:sz w:val="18"/>
                <w:szCs w:val="18"/>
              </w:rPr>
              <w:t>。</w:t>
            </w:r>
            <w:r w:rsidRPr="00761833">
              <w:rPr>
                <w:rFonts w:ascii="宋体" w:hAnsi="宋体" w:cs="宋体"/>
                <w:color w:val="0D0D0D"/>
                <w:kern w:val="0"/>
                <w:sz w:val="18"/>
                <w:szCs w:val="18"/>
              </w:rPr>
              <w:br w:type="page"/>
              <w:t xml:space="preserve"> </w:t>
            </w:r>
          </w:p>
          <w:p w:rsidR="00BE11CA" w:rsidRPr="00761833" w:rsidRDefault="00BE11CA" w:rsidP="00BF4F73">
            <w:pPr>
              <w:widowControl/>
              <w:spacing w:line="180" w:lineRule="exact"/>
              <w:ind w:firstLineChars="200" w:firstLine="360"/>
              <w:jc w:val="left"/>
              <w:rPr>
                <w:rFonts w:ascii="宋体" w:hAnsi="宋体" w:cs="宋体"/>
                <w:color w:val="0D0D0D"/>
                <w:kern w:val="0"/>
                <w:sz w:val="18"/>
                <w:szCs w:val="18"/>
              </w:rPr>
            </w:pPr>
            <w:r w:rsidRPr="00761833">
              <w:rPr>
                <w:rFonts w:ascii="宋体" w:hAnsi="宋体" w:cs="宋体"/>
                <w:color w:val="0D0D0D"/>
                <w:kern w:val="0"/>
                <w:sz w:val="18"/>
                <w:szCs w:val="18"/>
              </w:rPr>
              <w:t>4-2</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w:t>
            </w:r>
            <w:r w:rsidRPr="00761833">
              <w:rPr>
                <w:rFonts w:ascii="宋体" w:hAnsi="宋体" w:hint="eastAsia"/>
                <w:sz w:val="18"/>
                <w:szCs w:val="18"/>
              </w:rPr>
              <w:t>第二十四条　行政机关决定实施查封、扣押的，应当履行本法第十八条规定的程序，制作并当场交付查封、扣押决定书和清单。</w:t>
            </w:r>
            <w:r w:rsidRPr="00761833">
              <w:rPr>
                <w:rFonts w:ascii="宋体" w:hAnsi="宋体"/>
                <w:sz w:val="18"/>
                <w:szCs w:val="18"/>
              </w:rPr>
              <w:br/>
            </w:r>
            <w:r w:rsidRPr="00761833">
              <w:rPr>
                <w:rFonts w:ascii="宋体" w:hAnsi="宋体" w:hint="eastAsia"/>
                <w:sz w:val="18"/>
                <w:szCs w:val="18"/>
              </w:rPr>
              <w:t>查封、扣押决定书应当载明下列事项：（一）当事人的姓名或者名称、地址；</w:t>
            </w:r>
            <w:r w:rsidRPr="00761833">
              <w:rPr>
                <w:rFonts w:ascii="宋体" w:hAnsi="宋体"/>
                <w:sz w:val="18"/>
                <w:szCs w:val="18"/>
              </w:rPr>
              <w:br/>
            </w:r>
            <w:r w:rsidRPr="00761833">
              <w:rPr>
                <w:rFonts w:ascii="宋体" w:hAnsi="宋体" w:hint="eastAsia"/>
                <w:sz w:val="18"/>
                <w:szCs w:val="18"/>
              </w:rPr>
              <w:t>（二）查封、扣押的理由、依据和期限；（三）查封、扣押场所、设施或者财物的名称、数量等；（四）申请行政复议或者提起行政诉讼的途径和期限；（五）行政机关的名称、印章和日期。查封、扣押清单一式二份，由当事人和行政机关分别保存。</w:t>
            </w:r>
          </w:p>
          <w:p w:rsidR="00BE11CA" w:rsidRPr="00761833" w:rsidRDefault="00BE11CA" w:rsidP="00BF4F73">
            <w:pPr>
              <w:widowControl/>
              <w:spacing w:line="240" w:lineRule="exact"/>
              <w:ind w:firstLineChars="200" w:firstLine="360"/>
              <w:jc w:val="left"/>
              <w:rPr>
                <w:rFonts w:ascii="宋体" w:hAnsi="宋体" w:cs="宋体"/>
                <w:color w:val="0D0D0D"/>
                <w:kern w:val="0"/>
                <w:sz w:val="18"/>
                <w:szCs w:val="18"/>
              </w:rPr>
            </w:pPr>
            <w:r w:rsidRPr="00761833">
              <w:rPr>
                <w:rFonts w:ascii="宋体" w:hAnsi="宋体" w:cs="宋体"/>
                <w:color w:val="0D0D0D"/>
                <w:kern w:val="0"/>
                <w:sz w:val="18"/>
                <w:szCs w:val="18"/>
              </w:rPr>
              <w:t>5.</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w:t>
            </w:r>
            <w:r w:rsidRPr="00761833">
              <w:rPr>
                <w:rFonts w:ascii="宋体" w:hAnsi="宋体" w:cs="宋体" w:hint="eastAsia"/>
                <w:color w:val="0D0D0D"/>
                <w:kern w:val="0"/>
                <w:sz w:val="18"/>
                <w:szCs w:val="18"/>
              </w:rPr>
              <w:t>）</w:t>
            </w:r>
            <w:r w:rsidRPr="00761833">
              <w:rPr>
                <w:rFonts w:ascii="宋体" w:hAnsi="宋体" w:hint="eastAsia"/>
                <w:color w:val="0D0D0D"/>
                <w:sz w:val="18"/>
                <w:szCs w:val="18"/>
              </w:rPr>
              <w:t>第三十八条催告书、行政强制执行决定书应当直接送达当事人。当事人拒绝接收或者无法直接送达当事人的，应当依照《中华人民共和国民事诉讼法》的有关规定送达。</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D0D0D"/>
                <w:kern w:val="0"/>
                <w:sz w:val="18"/>
                <w:szCs w:val="18"/>
              </w:rPr>
              <w:t>6.</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w:t>
            </w:r>
            <w:r w:rsidRPr="00761833">
              <w:rPr>
                <w:rFonts w:ascii="宋体" w:hAnsi="宋体" w:cs="宋体" w:hint="eastAsia"/>
                <w:color w:val="0D0D0D"/>
                <w:kern w:val="0"/>
                <w:sz w:val="18"/>
                <w:szCs w:val="18"/>
              </w:rPr>
              <w:t>）第二十六条“对查封、扣押的场所、设施或者财物，行政</w:t>
            </w:r>
            <w:r w:rsidRPr="00761833">
              <w:rPr>
                <w:rFonts w:ascii="宋体" w:hAnsi="宋体" w:cs="宋体"/>
                <w:color w:val="0D0D0D"/>
                <w:kern w:val="0"/>
                <w:sz w:val="18"/>
                <w:szCs w:val="18"/>
              </w:rPr>
              <w:br w:type="page"/>
            </w:r>
            <w:r w:rsidRPr="00761833">
              <w:rPr>
                <w:rFonts w:ascii="宋体" w:hAnsi="宋体" w:cs="宋体" w:hint="eastAsia"/>
                <w:color w:val="0D0D0D"/>
                <w:kern w:val="0"/>
                <w:sz w:val="18"/>
                <w:szCs w:val="18"/>
              </w:rPr>
              <w:t>机关应当妥善保管，不得使用或者损毁；造成损失的，应当承担赔偿责任。”</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因不履行或不正确履行行政职责，有下列情形的，行政机关及相关工作人员应承担相应责任：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无法定依据或者超越法定权限实施行政强制的；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违反法定程序实施行政强制的；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不具备行政执法资格实施行政强制的；</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使用、丢失或损毁先行登记的财物，给行政相对人造成损失的；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在实施行政强制过程中滥用职权、玩忽职守、徇私舞弊的；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6.</w:t>
            </w:r>
            <w:r w:rsidRPr="00761833">
              <w:rPr>
                <w:rFonts w:ascii="宋体" w:hAnsi="宋体" w:cs="宋体" w:hint="eastAsia"/>
                <w:color w:val="000000"/>
                <w:kern w:val="0"/>
                <w:sz w:val="18"/>
                <w:szCs w:val="18"/>
              </w:rPr>
              <w:t>利用行政强制权为单位或者个人谋取利益的；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7.</w:t>
            </w:r>
            <w:r w:rsidRPr="00761833">
              <w:rPr>
                <w:rFonts w:ascii="宋体" w:hAnsi="宋体" w:cs="宋体" w:hint="eastAsia"/>
                <w:color w:val="000000"/>
                <w:kern w:val="0"/>
                <w:sz w:val="18"/>
                <w:szCs w:val="18"/>
              </w:rPr>
              <w:t>其他违反法律法规规章文件规定的行为</w:t>
            </w:r>
            <w:r w:rsidRPr="00761833">
              <w:rPr>
                <w:rFonts w:ascii="宋体" w:hAnsi="宋体" w:cs="宋体"/>
                <w:color w:val="000000"/>
                <w:kern w:val="0"/>
                <w:sz w:val="18"/>
                <w:szCs w:val="18"/>
              </w:rPr>
              <w:t>.</w:t>
            </w:r>
          </w:p>
        </w:tc>
        <w:tc>
          <w:tcPr>
            <w:tcW w:w="6697"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日主席令十一届第四十九号）第六十一条</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1-2</w:t>
            </w:r>
            <w:r w:rsidRPr="00761833">
              <w:rPr>
                <w:rFonts w:ascii="宋体" w:hAnsi="宋体" w:cs="宋体" w:hint="eastAsia"/>
                <w:color w:val="000000"/>
                <w:kern w:val="0"/>
                <w:sz w:val="18"/>
                <w:szCs w:val="18"/>
              </w:rPr>
              <w:t>．《中华人民共和国行政强制法》（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w:t>
            </w:r>
            <w:r w:rsidRPr="00761833">
              <w:rPr>
                <w:rFonts w:ascii="宋体" w:hAnsi="宋体" w:hint="eastAsia"/>
                <w:sz w:val="18"/>
                <w:szCs w:val="18"/>
              </w:rPr>
              <w:t>第六十七条　人民法院及其工作人员在强制执行中有违法行为或者扩大强制执行范围的，对直接负责的主管人员和其他直接责任人员依法给予处分。</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日主席令十一届第四十九号）第六十一条</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日主席令十一届第四十九号）第六十八条：“违反本法规定，给公民、法人或者其他组织造成损失的，依法给予赔偿。</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违反本法规定，构成犯罪的，依法追究刑事责任。”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5.</w:t>
            </w:r>
            <w:r w:rsidRPr="00761833">
              <w:rPr>
                <w:rFonts w:ascii="宋体" w:hAnsi="宋体" w:cs="宋体" w:hint="eastAsia"/>
                <w:color w:val="000000"/>
                <w:kern w:val="0"/>
                <w:sz w:val="18"/>
                <w:szCs w:val="18"/>
              </w:rPr>
              <w:t>【法规】《行政机关公务员处分条例》第二十条有下列行为之一的，给予记过、记大过处分；情节较重的，给予降级或者撤职处分；情节严重的，给予开除处分：（四）其他玩忽职守、贻误工作的行为。</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 xml:space="preserve">6. </w:t>
            </w:r>
            <w:r w:rsidRPr="00761833">
              <w:rPr>
                <w:rFonts w:ascii="宋体" w:hAnsi="宋体" w:cs="宋体" w:hint="eastAsia"/>
                <w:color w:val="000000"/>
                <w:kern w:val="0"/>
                <w:sz w:val="18"/>
                <w:szCs w:val="18"/>
              </w:rPr>
              <w:t>【法律】《中华人民共和国行政强制法》（</w:t>
            </w:r>
            <w:r w:rsidRPr="00761833">
              <w:rPr>
                <w:rFonts w:ascii="宋体" w:hAnsi="宋体" w:cs="宋体"/>
                <w:color w:val="000000"/>
                <w:kern w:val="0"/>
                <w:sz w:val="18"/>
                <w:szCs w:val="18"/>
              </w:rPr>
              <w:t xml:space="preserve">2011 </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 xml:space="preserve"> 6 </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 xml:space="preserve"> 30 </w:t>
            </w:r>
            <w:r w:rsidRPr="00761833">
              <w:rPr>
                <w:rFonts w:ascii="宋体" w:hAnsi="宋体" w:cs="宋体" w:hint="eastAsia"/>
                <w:color w:val="000000"/>
                <w:kern w:val="0"/>
                <w:sz w:val="18"/>
                <w:szCs w:val="18"/>
              </w:rPr>
              <w:t>日主席令十一届第四十九号）</w:t>
            </w:r>
            <w:r w:rsidRPr="00761833">
              <w:rPr>
                <w:rFonts w:ascii="宋体" w:hAnsi="宋体" w:hint="eastAsia"/>
                <w:sz w:val="18"/>
                <w:szCs w:val="18"/>
              </w:rPr>
              <w:t>第六十四条　行政机关及其工作人员利用行政强制权为单位或者个人谋取利益的，由上级行政机关或者有关部门责令改正，对直接负责的主管人员和其他直接责任人员依法给予处分。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998"/>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33</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行政检查</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对政府采购活动及集中采购机构的监督检查</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kern w:val="0"/>
                <w:sz w:val="18"/>
                <w:szCs w:val="18"/>
              </w:rPr>
              <w:t>【法律】《中华人民共和国政府采购法》（</w:t>
            </w:r>
            <w:r w:rsidRPr="00761833">
              <w:rPr>
                <w:rFonts w:ascii="宋体" w:hAnsi="宋体" w:cs="宋体"/>
                <w:kern w:val="0"/>
                <w:sz w:val="18"/>
                <w:szCs w:val="18"/>
              </w:rPr>
              <w:t>2002</w:t>
            </w:r>
            <w:r w:rsidRPr="00761833">
              <w:rPr>
                <w:rFonts w:ascii="宋体" w:hAnsi="宋体" w:cs="宋体" w:hint="eastAsia"/>
                <w:kern w:val="0"/>
                <w:sz w:val="18"/>
                <w:szCs w:val="18"/>
              </w:rPr>
              <w:t>年</w:t>
            </w:r>
            <w:r w:rsidRPr="00761833">
              <w:rPr>
                <w:rFonts w:ascii="宋体" w:hAnsi="宋体" w:cs="宋体"/>
                <w:kern w:val="0"/>
                <w:sz w:val="18"/>
                <w:szCs w:val="18"/>
              </w:rPr>
              <w:t>6</w:t>
            </w:r>
            <w:r w:rsidRPr="00761833">
              <w:rPr>
                <w:rFonts w:ascii="宋体" w:hAnsi="宋体" w:cs="宋体" w:hint="eastAsia"/>
                <w:kern w:val="0"/>
                <w:sz w:val="18"/>
                <w:szCs w:val="18"/>
              </w:rPr>
              <w:t>月</w:t>
            </w:r>
            <w:r w:rsidRPr="00761833">
              <w:rPr>
                <w:rFonts w:ascii="宋体" w:hAnsi="宋体" w:cs="宋体"/>
                <w:kern w:val="0"/>
                <w:sz w:val="18"/>
                <w:szCs w:val="18"/>
              </w:rPr>
              <w:t>29</w:t>
            </w:r>
            <w:r w:rsidRPr="00761833">
              <w:rPr>
                <w:rFonts w:ascii="宋体" w:hAnsi="宋体" w:cs="宋体" w:hint="eastAsia"/>
                <w:kern w:val="0"/>
                <w:sz w:val="18"/>
                <w:szCs w:val="18"/>
              </w:rPr>
              <w:t>日主席令第六十八号公布，自</w:t>
            </w:r>
            <w:r w:rsidRPr="00761833">
              <w:rPr>
                <w:rFonts w:ascii="宋体" w:hAnsi="宋体" w:cs="宋体"/>
                <w:kern w:val="0"/>
                <w:sz w:val="18"/>
                <w:szCs w:val="18"/>
              </w:rPr>
              <w:t>2003</w:t>
            </w:r>
            <w:r w:rsidRPr="00761833">
              <w:rPr>
                <w:rFonts w:ascii="宋体" w:hAnsi="宋体" w:cs="宋体" w:hint="eastAsia"/>
                <w:kern w:val="0"/>
                <w:sz w:val="18"/>
                <w:szCs w:val="18"/>
              </w:rPr>
              <w:t>年</w:t>
            </w:r>
            <w:r w:rsidRPr="00761833">
              <w:rPr>
                <w:rFonts w:ascii="宋体" w:hAnsi="宋体" w:cs="宋体"/>
                <w:kern w:val="0"/>
                <w:sz w:val="18"/>
                <w:szCs w:val="18"/>
              </w:rPr>
              <w:t>1</w:t>
            </w:r>
            <w:r w:rsidRPr="00761833">
              <w:rPr>
                <w:rFonts w:ascii="宋体" w:hAnsi="宋体" w:cs="宋体" w:hint="eastAsia"/>
                <w:kern w:val="0"/>
                <w:sz w:val="18"/>
                <w:szCs w:val="18"/>
              </w:rPr>
              <w:t>月</w:t>
            </w:r>
            <w:r w:rsidRPr="00761833">
              <w:rPr>
                <w:rFonts w:ascii="宋体" w:hAnsi="宋体" w:cs="宋体"/>
                <w:kern w:val="0"/>
                <w:sz w:val="18"/>
                <w:szCs w:val="18"/>
              </w:rPr>
              <w:t>1</w:t>
            </w:r>
            <w:r w:rsidRPr="00761833">
              <w:rPr>
                <w:rFonts w:ascii="宋体" w:hAnsi="宋体" w:cs="宋体" w:hint="eastAsia"/>
                <w:kern w:val="0"/>
                <w:sz w:val="18"/>
                <w:szCs w:val="18"/>
              </w:rPr>
              <w:t>日起施行，</w:t>
            </w:r>
            <w:r w:rsidRPr="00761833">
              <w:rPr>
                <w:rFonts w:ascii="宋体" w:hAnsi="宋体" w:cs="宋体"/>
                <w:kern w:val="0"/>
                <w:sz w:val="18"/>
                <w:szCs w:val="18"/>
              </w:rPr>
              <w:t>2014</w:t>
            </w:r>
            <w:r w:rsidRPr="00761833">
              <w:rPr>
                <w:rFonts w:ascii="宋体" w:hAnsi="宋体" w:cs="宋体" w:hint="eastAsia"/>
                <w:kern w:val="0"/>
                <w:sz w:val="18"/>
                <w:szCs w:val="18"/>
              </w:rPr>
              <w:t>年</w:t>
            </w:r>
            <w:r w:rsidRPr="00761833">
              <w:rPr>
                <w:rFonts w:ascii="宋体" w:hAnsi="宋体" w:cs="宋体"/>
                <w:kern w:val="0"/>
                <w:sz w:val="18"/>
                <w:szCs w:val="18"/>
              </w:rPr>
              <w:t>8</w:t>
            </w:r>
            <w:r w:rsidRPr="00761833">
              <w:rPr>
                <w:rFonts w:ascii="宋体" w:hAnsi="宋体" w:cs="宋体" w:hint="eastAsia"/>
                <w:kern w:val="0"/>
                <w:sz w:val="18"/>
                <w:szCs w:val="18"/>
              </w:rPr>
              <w:t>月</w:t>
            </w:r>
            <w:r w:rsidRPr="00761833">
              <w:rPr>
                <w:rFonts w:ascii="宋体" w:hAnsi="宋体" w:cs="宋体"/>
                <w:kern w:val="0"/>
                <w:sz w:val="18"/>
                <w:szCs w:val="18"/>
              </w:rPr>
              <w:t>31</w:t>
            </w:r>
            <w:r w:rsidRPr="00761833">
              <w:rPr>
                <w:rFonts w:ascii="宋体" w:hAnsi="宋体" w:cs="宋体" w:hint="eastAsia"/>
                <w:kern w:val="0"/>
                <w:sz w:val="18"/>
                <w:szCs w:val="18"/>
              </w:rPr>
              <w:t>日第十二届全国人民代表大会常务委员会修正）</w:t>
            </w:r>
            <w:r w:rsidRPr="00761833">
              <w:rPr>
                <w:rFonts w:ascii="宋体" w:hAnsi="宋体" w:cs="宋体" w:hint="eastAsia"/>
                <w:color w:val="000000"/>
                <w:kern w:val="0"/>
                <w:sz w:val="18"/>
                <w:szCs w:val="18"/>
              </w:rPr>
              <w:t>第五十九条：政府采购监督管理部门应当加强对政府采购活动及集中采购机构的监督检查。监督检查的主要内容是：</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（一）有关政府采购的法律、行政法规和规章的执行情况；</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（二）采购范围、采购方式和采购程序的执行情况；</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（三）政府采购人员的职业素质和专业技能。</w:t>
            </w:r>
          </w:p>
        </w:tc>
        <w:tc>
          <w:tcPr>
            <w:tcW w:w="2188" w:type="dxa"/>
            <w:vAlign w:val="center"/>
          </w:tcPr>
          <w:p w:rsidR="00BE11CA" w:rsidRPr="00761833" w:rsidRDefault="00BE11CA" w:rsidP="00BF4F73">
            <w:pPr>
              <w:widowControl/>
              <w:spacing w:line="24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告知责任：提前向被检查人送达财政检查通知书。</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检查责任：</w:t>
            </w:r>
          </w:p>
          <w:p w:rsidR="00BE11CA" w:rsidRPr="00761833" w:rsidRDefault="00BE11CA" w:rsidP="00BF4F73">
            <w:pPr>
              <w:widowControl/>
              <w:spacing w:line="240" w:lineRule="exact"/>
              <w:ind w:firstLineChars="200" w:firstLine="360"/>
              <w:rPr>
                <w:rFonts w:ascii="宋体" w:hAnsi="宋体" w:cs="宋体"/>
                <w:color w:val="000000"/>
                <w:kern w:val="0"/>
                <w:sz w:val="18"/>
                <w:szCs w:val="18"/>
              </w:rPr>
            </w:pP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）实施财政检查时，检查人员不得少于两人，并向被检查人出示证件；</w:t>
            </w:r>
          </w:p>
          <w:p w:rsidR="00BE11CA" w:rsidRPr="00761833" w:rsidRDefault="00BE11CA" w:rsidP="00BF4F73">
            <w:pPr>
              <w:widowControl/>
              <w:spacing w:line="240" w:lineRule="exact"/>
              <w:ind w:firstLineChars="200" w:firstLine="360"/>
              <w:rPr>
                <w:rFonts w:ascii="宋体" w:hAnsi="宋体" w:cs="宋体"/>
                <w:color w:val="000000"/>
                <w:kern w:val="0"/>
                <w:sz w:val="18"/>
                <w:szCs w:val="18"/>
              </w:rPr>
            </w:pP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）编制财政检查工作底稿，并由被检查人签字或者盖章；</w:t>
            </w:r>
          </w:p>
          <w:p w:rsidR="00BE11CA" w:rsidRPr="00761833" w:rsidRDefault="00BE11CA" w:rsidP="00BF4F73">
            <w:pPr>
              <w:widowControl/>
              <w:spacing w:line="240" w:lineRule="exact"/>
              <w:ind w:firstLineChars="200" w:firstLine="360"/>
              <w:rPr>
                <w:rFonts w:ascii="宋体" w:hAnsi="宋体" w:cs="宋体"/>
                <w:color w:val="000000"/>
                <w:kern w:val="0"/>
                <w:sz w:val="18"/>
                <w:szCs w:val="18"/>
              </w:rPr>
            </w:pP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240" w:lineRule="exact"/>
              <w:ind w:firstLineChars="200" w:firstLine="360"/>
              <w:rPr>
                <w:rFonts w:ascii="宋体" w:hAnsi="宋体" w:cs="宋体"/>
                <w:color w:val="000000"/>
                <w:kern w:val="0"/>
                <w:sz w:val="18"/>
                <w:szCs w:val="18"/>
              </w:rPr>
            </w:pP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 xml:space="preserve"> 3.</w:t>
            </w:r>
            <w:r w:rsidRPr="00761833">
              <w:rPr>
                <w:rFonts w:ascii="宋体" w:hAnsi="宋体" w:cs="宋体" w:hint="eastAsia"/>
                <w:color w:val="000000"/>
                <w:kern w:val="0"/>
                <w:sz w:val="18"/>
                <w:szCs w:val="18"/>
              </w:rPr>
              <w:t>处理责任：核实财政检查报告以及其他有关材料，对违法事实进行复核，根据复核结果作出处理决定，制作行政处理决定书并送达当事人。</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监管责任：对处理决定执行情况进行监督检查。</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其他法律法规规章文件规定应履行的责任。</w:t>
            </w:r>
            <w:r w:rsidRPr="00761833">
              <w:rPr>
                <w:rFonts w:ascii="宋体" w:hAnsi="宋体" w:cs="宋体"/>
                <w:color w:val="000000"/>
                <w:kern w:val="0"/>
                <w:sz w:val="18"/>
                <w:szCs w:val="18"/>
              </w:rPr>
              <w:t xml:space="preserve"> </w:t>
            </w:r>
          </w:p>
        </w:tc>
        <w:tc>
          <w:tcPr>
            <w:tcW w:w="6177"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号）第十三条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号）第十四条　实施财政检查时，检查人员不得少于两人，并应当向被检查人出示证件。检查人员可以向被检查人询问有关情况，被检查人应当予以配合，如实回答询问、反映情况。询问应当制作笔录，并由被检查人签字或盖章。</w:t>
            </w:r>
            <w:r w:rsidRPr="00761833">
              <w:rPr>
                <w:rFonts w:ascii="宋体" w:hAnsi="宋体" w:cs="宋体"/>
                <w:color w:val="000000"/>
                <w:kern w:val="0"/>
                <w:sz w:val="18"/>
                <w:szCs w:val="18"/>
              </w:rPr>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w:t>
            </w:r>
            <w:r w:rsidRPr="00761833">
              <w:rPr>
                <w:rFonts w:ascii="宋体" w:hAnsi="宋体" w:cs="宋体"/>
                <w:color w:val="000000"/>
                <w:kern w:val="0"/>
                <w:sz w:val="18"/>
                <w:szCs w:val="18"/>
              </w:rPr>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号）第二十六条财政部门应当建立健全财政检查的复核制度，指定内部有关职能机构或者专门人员，对检查组提交的财政检查报告以及其他有关材料予以复核。</w:t>
            </w:r>
            <w:r w:rsidRPr="00761833">
              <w:rPr>
                <w:rFonts w:ascii="宋体" w:hAnsi="宋体" w:cs="宋体"/>
                <w:color w:val="000000"/>
                <w:kern w:val="0"/>
                <w:sz w:val="18"/>
                <w:szCs w:val="18"/>
              </w:rPr>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财政部门对财政检查报告和复核意见进行审定后，应当根据不同情况作出如下处理：</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（一）对未发现有财政违法行为的被检查人作出检查结论；</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（二）对有财政违法行为的被检查人依法作出行政处理、处罚决定；</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（三）对不属于本部门职权范围的事项依法移送。</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财政部门依法作出行政处理、处罚决定后，应当将行政处理、处罚决定书送达当事人。行政处理、处罚决定书自送达之日起生效。</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号）第三十四条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kern w:val="0"/>
                <w:sz w:val="18"/>
                <w:szCs w:val="18"/>
              </w:rPr>
            </w:pPr>
            <w:r w:rsidRPr="00761833">
              <w:rPr>
                <w:rFonts w:ascii="宋体" w:hAnsi="宋体" w:cs="宋体" w:hint="eastAsia"/>
                <w:kern w:val="0"/>
                <w:sz w:val="18"/>
                <w:szCs w:val="18"/>
              </w:rPr>
              <w:t>因不履行或不正确履行行政职责，有下列情形的，行政机关及相关工作人员应承担相应责任：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kern w:val="0"/>
                <w:sz w:val="18"/>
                <w:szCs w:val="18"/>
              </w:rPr>
            </w:pPr>
            <w:r w:rsidRPr="00761833">
              <w:rPr>
                <w:rFonts w:ascii="宋体" w:hAnsi="宋体" w:cs="宋体"/>
                <w:kern w:val="0"/>
                <w:sz w:val="18"/>
                <w:szCs w:val="18"/>
              </w:rPr>
              <w:br w:type="page"/>
              <w:t>1.</w:t>
            </w:r>
            <w:r w:rsidRPr="00761833">
              <w:rPr>
                <w:rFonts w:ascii="宋体" w:hAnsi="宋体" w:cs="宋体" w:hint="eastAsia"/>
                <w:kern w:val="0"/>
                <w:sz w:val="18"/>
                <w:szCs w:val="18"/>
              </w:rPr>
              <w:t>不履行或不正确履行职责，对政府采购相关环节监督检查失职的。</w:t>
            </w:r>
          </w:p>
          <w:p w:rsidR="00BE11CA" w:rsidRPr="00761833" w:rsidRDefault="00BE11CA" w:rsidP="00BF4F73">
            <w:pPr>
              <w:widowControl/>
              <w:spacing w:line="240" w:lineRule="exact"/>
              <w:ind w:firstLineChars="200" w:firstLine="360"/>
              <w:jc w:val="left"/>
              <w:rPr>
                <w:rFonts w:ascii="宋体" w:hAnsi="宋体" w:cs="宋体"/>
                <w:kern w:val="0"/>
                <w:sz w:val="18"/>
                <w:szCs w:val="18"/>
              </w:rPr>
            </w:pPr>
            <w:r w:rsidRPr="00761833">
              <w:rPr>
                <w:rFonts w:ascii="宋体" w:hAnsi="宋体" w:cs="宋体"/>
                <w:kern w:val="0"/>
                <w:sz w:val="18"/>
                <w:szCs w:val="18"/>
              </w:rPr>
              <w:br w:type="page"/>
              <w:t>2.</w:t>
            </w:r>
            <w:r w:rsidRPr="00761833">
              <w:rPr>
                <w:rFonts w:ascii="宋体" w:hAnsi="宋体" w:cs="宋体" w:hint="eastAsia"/>
                <w:kern w:val="0"/>
                <w:sz w:val="18"/>
                <w:szCs w:val="18"/>
              </w:rPr>
              <w:t>在监督检查中玩忽职守、徇私舞弊的。</w:t>
            </w:r>
            <w:r w:rsidRPr="00761833">
              <w:rPr>
                <w:rFonts w:ascii="宋体" w:hAnsi="宋体" w:cs="宋体"/>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kern w:val="0"/>
                <w:sz w:val="18"/>
                <w:szCs w:val="18"/>
              </w:rPr>
            </w:pPr>
            <w:r w:rsidRPr="00761833">
              <w:rPr>
                <w:rFonts w:ascii="宋体" w:hAnsi="宋体" w:cs="宋体"/>
                <w:kern w:val="0"/>
                <w:sz w:val="18"/>
                <w:szCs w:val="18"/>
              </w:rPr>
              <w:t>3.</w:t>
            </w:r>
            <w:r w:rsidRPr="00761833">
              <w:rPr>
                <w:rFonts w:ascii="宋体" w:hAnsi="宋体" w:cs="宋体" w:hint="eastAsia"/>
                <w:kern w:val="0"/>
                <w:sz w:val="18"/>
                <w:szCs w:val="18"/>
              </w:rPr>
              <w:t>在监督检查中滥用职权，谋取不正当利益和发生腐败行为的。</w:t>
            </w:r>
          </w:p>
          <w:p w:rsidR="00BE11CA" w:rsidRPr="00761833" w:rsidRDefault="00BE11CA" w:rsidP="00BF4F73">
            <w:pPr>
              <w:widowControl/>
              <w:spacing w:line="240" w:lineRule="exact"/>
              <w:ind w:firstLineChars="200" w:firstLine="360"/>
              <w:jc w:val="left"/>
              <w:rPr>
                <w:rFonts w:ascii="宋体" w:hAnsi="宋体" w:cs="宋体"/>
                <w:kern w:val="0"/>
                <w:sz w:val="18"/>
                <w:szCs w:val="18"/>
              </w:rPr>
            </w:pPr>
            <w:r w:rsidRPr="00761833">
              <w:rPr>
                <w:rFonts w:ascii="宋体" w:hAnsi="宋体" w:cs="宋体"/>
                <w:kern w:val="0"/>
                <w:sz w:val="18"/>
                <w:szCs w:val="18"/>
              </w:rPr>
              <w:br w:type="page"/>
              <w:t>4.</w:t>
            </w:r>
            <w:r w:rsidRPr="00761833">
              <w:rPr>
                <w:rFonts w:ascii="宋体" w:hAnsi="宋体" w:cs="宋体" w:hint="eastAsia"/>
                <w:kern w:val="0"/>
                <w:sz w:val="18"/>
                <w:szCs w:val="18"/>
              </w:rPr>
              <w:t>其他违反法律法规规章文件规定的行为。</w:t>
            </w:r>
          </w:p>
        </w:tc>
        <w:tc>
          <w:tcPr>
            <w:tcW w:w="6697"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号发布，自</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日起施行。）第二十条有下列行为之一的，给予记过、记大过处分；情节较重的，给予降级或者撤职处分；情节严重的，给予开除处分：（四）其他玩忽职守、贻误工作的行为。</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号发布，自</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520"/>
          <w:jc w:val="center"/>
        </w:trPr>
        <w:tc>
          <w:tcPr>
            <w:tcW w:w="420" w:type="dxa"/>
            <w:vAlign w:val="center"/>
          </w:tcPr>
          <w:p w:rsidR="00BE11CA" w:rsidRPr="00761833" w:rsidRDefault="00BE11CA">
            <w:pPr>
              <w:widowControl/>
              <w:spacing w:line="240" w:lineRule="exact"/>
              <w:jc w:val="center"/>
              <w:rPr>
                <w:rFonts w:ascii="宋体" w:hAnsi="宋体" w:cs="宋体"/>
                <w:color w:val="000000"/>
                <w:kern w:val="0"/>
                <w:sz w:val="18"/>
                <w:szCs w:val="18"/>
              </w:rPr>
            </w:pPr>
            <w:r w:rsidRPr="00761833">
              <w:rPr>
                <w:rFonts w:ascii="宋体" w:hAnsi="宋体" w:cs="宋体"/>
                <w:color w:val="000000"/>
                <w:kern w:val="0"/>
                <w:sz w:val="18"/>
                <w:szCs w:val="18"/>
              </w:rPr>
              <w:lastRenderedPageBreak/>
              <w:t>34</w:t>
            </w:r>
          </w:p>
        </w:tc>
        <w:tc>
          <w:tcPr>
            <w:tcW w:w="710" w:type="dxa"/>
            <w:vAlign w:val="center"/>
          </w:tcPr>
          <w:p w:rsidR="00BE11CA" w:rsidRPr="00761833" w:rsidRDefault="00BE11CA">
            <w:pPr>
              <w:widowControl/>
              <w:spacing w:line="240" w:lineRule="exact"/>
              <w:jc w:val="center"/>
              <w:rPr>
                <w:rFonts w:ascii="宋体" w:hAnsi="宋体" w:cs="宋体"/>
                <w:color w:val="000000"/>
                <w:kern w:val="0"/>
                <w:sz w:val="18"/>
                <w:szCs w:val="18"/>
              </w:rPr>
            </w:pPr>
            <w:r w:rsidRPr="00761833">
              <w:rPr>
                <w:rFonts w:ascii="宋体" w:hAnsi="宋体" w:cs="宋体" w:hint="eastAsia"/>
                <w:color w:val="000000"/>
                <w:kern w:val="0"/>
                <w:sz w:val="18"/>
                <w:szCs w:val="18"/>
              </w:rPr>
              <w:t>行政检查</w:t>
            </w:r>
          </w:p>
        </w:tc>
        <w:tc>
          <w:tcPr>
            <w:tcW w:w="698" w:type="dxa"/>
            <w:vAlign w:val="center"/>
          </w:tcPr>
          <w:p w:rsidR="00BE11CA" w:rsidRPr="00761833" w:rsidRDefault="00BE11CA">
            <w:pPr>
              <w:widowControl/>
              <w:spacing w:line="240" w:lineRule="exact"/>
              <w:jc w:val="center"/>
              <w:rPr>
                <w:rFonts w:ascii="宋体" w:hAnsi="宋体" w:cs="宋体"/>
                <w:color w:val="000000"/>
                <w:kern w:val="0"/>
                <w:sz w:val="18"/>
                <w:szCs w:val="18"/>
              </w:rPr>
            </w:pPr>
            <w:r w:rsidRPr="00761833">
              <w:rPr>
                <w:rFonts w:ascii="宋体" w:hAnsi="宋体" w:cs="宋体" w:hint="eastAsia"/>
                <w:color w:val="000000"/>
                <w:kern w:val="0"/>
                <w:sz w:val="18"/>
                <w:szCs w:val="18"/>
              </w:rPr>
              <w:t>会计监督检查</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【法律】</w:t>
            </w:r>
            <w:r w:rsidRPr="00761833">
              <w:rPr>
                <w:rFonts w:ascii="宋体" w:hAnsi="宋体" w:cs="宋体" w:hint="eastAsia"/>
                <w:snapToGrid w:val="0"/>
                <w:kern w:val="0"/>
                <w:sz w:val="18"/>
                <w:szCs w:val="18"/>
              </w:rPr>
              <w:t>《中华人民共和国会计法》（</w:t>
            </w:r>
            <w:r w:rsidRPr="00761833">
              <w:rPr>
                <w:rFonts w:ascii="宋体" w:hAnsi="宋体" w:cs="宋体"/>
                <w:snapToGrid w:val="0"/>
                <w:kern w:val="0"/>
                <w:sz w:val="18"/>
                <w:szCs w:val="18"/>
              </w:rPr>
              <w:t>1999</w:t>
            </w:r>
            <w:r w:rsidRPr="00761833">
              <w:rPr>
                <w:rFonts w:ascii="宋体" w:hAnsi="宋体" w:cs="宋体" w:hint="eastAsia"/>
                <w:snapToGrid w:val="0"/>
                <w:kern w:val="0"/>
                <w:sz w:val="18"/>
                <w:szCs w:val="18"/>
              </w:rPr>
              <w:t>年</w:t>
            </w:r>
            <w:r w:rsidRPr="00761833">
              <w:rPr>
                <w:rFonts w:ascii="宋体" w:hAnsi="宋体" w:cs="宋体"/>
                <w:snapToGrid w:val="0"/>
                <w:kern w:val="0"/>
                <w:sz w:val="18"/>
                <w:szCs w:val="18"/>
              </w:rPr>
              <w:t>10</w:t>
            </w:r>
            <w:r w:rsidRPr="00761833">
              <w:rPr>
                <w:rFonts w:ascii="宋体" w:hAnsi="宋体" w:cs="宋体" w:hint="eastAsia"/>
                <w:snapToGrid w:val="0"/>
                <w:kern w:val="0"/>
                <w:sz w:val="18"/>
                <w:szCs w:val="18"/>
              </w:rPr>
              <w:t>月</w:t>
            </w:r>
            <w:r w:rsidRPr="00761833">
              <w:rPr>
                <w:rFonts w:ascii="宋体" w:hAnsi="宋体" w:cs="宋体"/>
                <w:snapToGrid w:val="0"/>
                <w:kern w:val="0"/>
                <w:sz w:val="18"/>
                <w:szCs w:val="18"/>
              </w:rPr>
              <w:t>31</w:t>
            </w:r>
            <w:r w:rsidRPr="00761833">
              <w:rPr>
                <w:rFonts w:ascii="宋体" w:hAnsi="宋体" w:cs="宋体" w:hint="eastAsia"/>
                <w:snapToGrid w:val="0"/>
                <w:kern w:val="0"/>
                <w:sz w:val="18"/>
                <w:szCs w:val="18"/>
              </w:rPr>
              <w:t>日主席令第二十四号公布，自</w:t>
            </w:r>
            <w:r w:rsidRPr="00761833">
              <w:rPr>
                <w:rFonts w:ascii="宋体" w:hAnsi="宋体" w:cs="宋体"/>
                <w:snapToGrid w:val="0"/>
                <w:kern w:val="0"/>
                <w:sz w:val="18"/>
                <w:szCs w:val="18"/>
              </w:rPr>
              <w:t>2000</w:t>
            </w:r>
            <w:r w:rsidRPr="00761833">
              <w:rPr>
                <w:rFonts w:ascii="宋体" w:hAnsi="宋体" w:cs="宋体" w:hint="eastAsia"/>
                <w:snapToGrid w:val="0"/>
                <w:kern w:val="0"/>
                <w:sz w:val="18"/>
                <w:szCs w:val="18"/>
              </w:rPr>
              <w:t>年</w:t>
            </w:r>
            <w:r w:rsidRPr="00761833">
              <w:rPr>
                <w:rFonts w:ascii="宋体" w:hAnsi="宋体" w:cs="宋体"/>
                <w:snapToGrid w:val="0"/>
                <w:kern w:val="0"/>
                <w:sz w:val="18"/>
                <w:szCs w:val="18"/>
              </w:rPr>
              <w:t>7</w:t>
            </w:r>
            <w:r w:rsidRPr="00761833">
              <w:rPr>
                <w:rFonts w:ascii="宋体" w:hAnsi="宋体" w:cs="宋体" w:hint="eastAsia"/>
                <w:snapToGrid w:val="0"/>
                <w:kern w:val="0"/>
                <w:sz w:val="18"/>
                <w:szCs w:val="18"/>
              </w:rPr>
              <w:t>月</w:t>
            </w:r>
            <w:r w:rsidRPr="00761833">
              <w:rPr>
                <w:rFonts w:ascii="宋体" w:hAnsi="宋体" w:cs="宋体"/>
                <w:snapToGrid w:val="0"/>
                <w:kern w:val="0"/>
                <w:sz w:val="18"/>
                <w:szCs w:val="18"/>
              </w:rPr>
              <w:t>1</w:t>
            </w:r>
            <w:r w:rsidRPr="00761833">
              <w:rPr>
                <w:rFonts w:ascii="宋体" w:hAnsi="宋体" w:cs="宋体" w:hint="eastAsia"/>
                <w:snapToGrid w:val="0"/>
                <w:kern w:val="0"/>
                <w:sz w:val="18"/>
                <w:szCs w:val="18"/>
              </w:rPr>
              <w:t>日起施行）</w:t>
            </w:r>
            <w:r w:rsidRPr="00761833">
              <w:rPr>
                <w:rFonts w:ascii="宋体" w:hAnsi="宋体" w:cs="宋体" w:hint="eastAsia"/>
                <w:color w:val="000000"/>
                <w:kern w:val="0"/>
                <w:sz w:val="18"/>
                <w:szCs w:val="18"/>
              </w:rPr>
              <w:t>第三十二条　财政部门对各单位的下列情况实施监督：</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是否依法设置会计账簿；</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会计凭证、会计账簿、财务会计报告和其他会计资料是否真实、完整；</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会计核算是否符合本法和国家统一的会计制度的规定；</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四</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从事会计工作的人员是否具备从业资格。</w:t>
            </w:r>
          </w:p>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【规章】《财政部门实施会</w:t>
            </w:r>
            <w:r w:rsidRPr="00761833">
              <w:rPr>
                <w:rFonts w:ascii="宋体" w:hAnsi="宋体" w:cs="宋体" w:hint="eastAsia"/>
                <w:color w:val="0D0D0D"/>
                <w:kern w:val="0"/>
                <w:sz w:val="18"/>
                <w:szCs w:val="18"/>
              </w:rPr>
              <w:t>计监督办法》</w:t>
            </w:r>
            <w:r w:rsidRPr="00761833">
              <w:rPr>
                <w:rFonts w:ascii="宋体" w:hAnsi="宋体" w:cs="宋体"/>
                <w:color w:val="0D0D0D"/>
                <w:kern w:val="0"/>
                <w:sz w:val="18"/>
                <w:szCs w:val="18"/>
              </w:rPr>
              <w:t>(2001</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2</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20</w:t>
            </w:r>
            <w:r w:rsidRPr="00761833">
              <w:rPr>
                <w:rFonts w:ascii="宋体" w:hAnsi="宋体" w:cs="宋体" w:hint="eastAsia"/>
                <w:color w:val="0D0D0D"/>
                <w:kern w:val="0"/>
                <w:sz w:val="18"/>
                <w:szCs w:val="18"/>
              </w:rPr>
              <w:t>日，财政部令第</w:t>
            </w:r>
            <w:r w:rsidRPr="00761833">
              <w:rPr>
                <w:rFonts w:ascii="宋体" w:hAnsi="宋体" w:cs="宋体"/>
                <w:color w:val="0D0D0D"/>
                <w:kern w:val="0"/>
                <w:sz w:val="18"/>
                <w:szCs w:val="18"/>
              </w:rPr>
              <w:t>10</w:t>
            </w:r>
            <w:r w:rsidRPr="00761833">
              <w:rPr>
                <w:rFonts w:ascii="宋体" w:hAnsi="宋体" w:cs="宋体" w:hint="eastAsia"/>
                <w:color w:val="0D0D0D"/>
                <w:kern w:val="0"/>
                <w:sz w:val="18"/>
                <w:szCs w:val="18"/>
              </w:rPr>
              <w:t>号，</w:t>
            </w:r>
            <w:r w:rsidRPr="00761833">
              <w:rPr>
                <w:rFonts w:ascii="宋体" w:hAnsi="宋体" w:hint="eastAsia"/>
                <w:color w:val="0D0D0D"/>
                <w:sz w:val="18"/>
                <w:szCs w:val="18"/>
                <w:shd w:val="clear" w:color="auto" w:fill="FFFFFF"/>
              </w:rPr>
              <w:t>自公布之日起施行</w:t>
            </w:r>
            <w:r w:rsidRPr="00761833">
              <w:rPr>
                <w:rFonts w:ascii="宋体" w:hAnsi="宋体" w:cs="宋体"/>
                <w:color w:val="0D0D0D"/>
                <w:kern w:val="0"/>
                <w:sz w:val="18"/>
                <w:szCs w:val="18"/>
              </w:rPr>
              <w:t>)</w:t>
            </w:r>
            <w:r w:rsidRPr="00761833">
              <w:rPr>
                <w:rFonts w:ascii="宋体" w:hAnsi="宋体" w:cs="宋体" w:hint="eastAsia"/>
                <w:color w:val="000000"/>
                <w:kern w:val="0"/>
                <w:sz w:val="18"/>
                <w:szCs w:val="18"/>
              </w:rPr>
              <w:t>第九条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财政部门依法对各单位设置会计账簿的下列情况实施监督检查：</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（一）应当设置会计账簿的是否按规定设置会计账簿；</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（二）是否存在账外设账的行为；</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（三）是否存在伪造、变造会计账簿的行为；</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（四）设置会计账簿是否存在其他违反法律、行政法规和国家统一的会计制度的行为。</w:t>
            </w:r>
          </w:p>
          <w:p w:rsidR="00BE11CA" w:rsidRPr="00761833" w:rsidRDefault="00BE11CA" w:rsidP="00B245AA">
            <w:pPr>
              <w:spacing w:line="220" w:lineRule="exact"/>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【规章】《财政部门实施会</w:t>
            </w:r>
            <w:r w:rsidRPr="00761833">
              <w:rPr>
                <w:rFonts w:ascii="宋体" w:hAnsi="宋体" w:cs="宋体" w:hint="eastAsia"/>
                <w:color w:val="0D0D0D"/>
                <w:kern w:val="0"/>
                <w:sz w:val="18"/>
                <w:szCs w:val="18"/>
              </w:rPr>
              <w:t>计监督办法》</w:t>
            </w:r>
            <w:r w:rsidRPr="00761833">
              <w:rPr>
                <w:rFonts w:ascii="宋体" w:hAnsi="宋体" w:cs="宋体"/>
                <w:color w:val="0D0D0D"/>
                <w:kern w:val="0"/>
                <w:sz w:val="18"/>
                <w:szCs w:val="18"/>
              </w:rPr>
              <w:t>(2001</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2</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20</w:t>
            </w:r>
            <w:r w:rsidRPr="00761833">
              <w:rPr>
                <w:rFonts w:ascii="宋体" w:hAnsi="宋体" w:cs="宋体" w:hint="eastAsia"/>
                <w:color w:val="0D0D0D"/>
                <w:kern w:val="0"/>
                <w:sz w:val="18"/>
                <w:szCs w:val="18"/>
              </w:rPr>
              <w:t>日，财政部令第</w:t>
            </w:r>
            <w:r w:rsidRPr="00761833">
              <w:rPr>
                <w:rFonts w:ascii="宋体" w:hAnsi="宋体" w:cs="宋体"/>
                <w:color w:val="0D0D0D"/>
                <w:kern w:val="0"/>
                <w:sz w:val="18"/>
                <w:szCs w:val="18"/>
              </w:rPr>
              <w:t>10</w:t>
            </w:r>
            <w:r w:rsidRPr="00761833">
              <w:rPr>
                <w:rFonts w:ascii="宋体" w:hAnsi="宋体" w:cs="宋体" w:hint="eastAsia"/>
                <w:color w:val="0D0D0D"/>
                <w:kern w:val="0"/>
                <w:sz w:val="18"/>
                <w:szCs w:val="18"/>
              </w:rPr>
              <w:t>号，</w:t>
            </w:r>
            <w:r w:rsidRPr="00761833">
              <w:rPr>
                <w:rFonts w:ascii="宋体" w:hAnsi="宋体" w:hint="eastAsia"/>
                <w:color w:val="0D0D0D"/>
                <w:sz w:val="18"/>
                <w:szCs w:val="18"/>
                <w:shd w:val="clear" w:color="auto" w:fill="FFFFFF"/>
              </w:rPr>
              <w:t>自公布之日起施行</w:t>
            </w:r>
            <w:r w:rsidRPr="00761833">
              <w:rPr>
                <w:rFonts w:ascii="宋体" w:hAnsi="宋体" w:cs="宋体"/>
                <w:color w:val="0D0D0D"/>
                <w:kern w:val="0"/>
                <w:sz w:val="18"/>
                <w:szCs w:val="18"/>
              </w:rPr>
              <w:t>)</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第十条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财政部门依法对各单位会计凭证、会计账簿、财务会计报告和其他会计资料的真实性、完整性实施监督检查，内容包括：</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（一）《会计法》第十条规定的应当办理会计手续、进行会计核算的经济业务事项是否如实在会计凭证、会计账簿、财务会计报告和其他会计资料上反映；</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（二）填制的会计凭证、登记的会计账簿、编制的财务会计报告与实际发生的经济业务事项是否相符；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（三）财务会计报告的内容是否符合有关法律、行政法规和国家统一的会计制度的规定；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（四）其他会计资料是否真实、完整。</w:t>
            </w:r>
          </w:p>
        </w:tc>
        <w:tc>
          <w:tcPr>
            <w:tcW w:w="2188"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告知责任：提前向被检查人送达财政检查通知书。</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2.</w:t>
            </w:r>
            <w:r w:rsidRPr="00761833">
              <w:rPr>
                <w:rFonts w:ascii="宋体" w:hAnsi="宋体" w:cs="宋体" w:hint="eastAsia"/>
                <w:color w:val="000000"/>
                <w:kern w:val="0"/>
                <w:sz w:val="18"/>
                <w:szCs w:val="18"/>
              </w:rPr>
              <w:t>检查责任：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）实施财政检查时，检查人员不得少于两人，并向被检查人出示证件；</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）编制财政检查工作底稿，并由被检查人签字或者盖章；</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）检查组</w:t>
            </w:r>
            <w:r w:rsidRPr="00761833">
              <w:rPr>
                <w:rFonts w:ascii="宋体" w:hAnsi="宋体" w:cs="宋体"/>
                <w:color w:val="000000"/>
                <w:kern w:val="0"/>
                <w:sz w:val="18"/>
                <w:szCs w:val="18"/>
              </w:rPr>
              <w:br w:type="page"/>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制作财政检查报告。</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3.</w:t>
            </w:r>
            <w:r w:rsidRPr="00761833">
              <w:rPr>
                <w:rFonts w:ascii="宋体" w:hAnsi="宋体" w:cs="宋体" w:hint="eastAsia"/>
                <w:color w:val="000000"/>
                <w:kern w:val="0"/>
                <w:sz w:val="18"/>
                <w:szCs w:val="18"/>
              </w:rPr>
              <w:t>处理责任：核实财政检查报告以及其他有关材料，对违法事实进行复核，根据复核结果作出处理决定，制作行政处理决定书并送达当事人。</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监管责任：对处理决定执行情况进行监督检查。</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5.</w:t>
            </w:r>
            <w:r w:rsidRPr="00761833">
              <w:rPr>
                <w:rFonts w:ascii="宋体" w:hAnsi="宋体" w:cs="宋体" w:hint="eastAsia"/>
                <w:color w:val="000000"/>
                <w:kern w:val="0"/>
                <w:sz w:val="18"/>
                <w:szCs w:val="18"/>
              </w:rPr>
              <w:t>其他法律法规规章文件规定应履行的责任。</w:t>
            </w:r>
          </w:p>
        </w:tc>
        <w:tc>
          <w:tcPr>
            <w:tcW w:w="6177"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号）第十三条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号）第十四条　实施财政检查时，检查人员不得少于两人，并应当向被检查人出示证件。检查人员可以向被检查人询问有关情况，被检查人应当予以配合，如实回答询问、反映情况。询问应当制作笔录，并由被检查人签字或盖章。</w:t>
            </w:r>
            <w:r w:rsidRPr="00761833">
              <w:rPr>
                <w:rFonts w:ascii="宋体" w:hAnsi="宋体" w:cs="宋体"/>
                <w:color w:val="000000"/>
                <w:kern w:val="0"/>
                <w:sz w:val="18"/>
                <w:szCs w:val="18"/>
              </w:rPr>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w:t>
            </w:r>
            <w:r w:rsidRPr="00761833">
              <w:rPr>
                <w:rFonts w:ascii="宋体" w:hAnsi="宋体" w:cs="宋体"/>
                <w:color w:val="000000"/>
                <w:kern w:val="0"/>
                <w:sz w:val="18"/>
                <w:szCs w:val="18"/>
              </w:rPr>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号）第二十六条财政部门应当建立健全财政检查的复核制度，指定内部有关职能机构或者专门人员，对检查组提交的财政检查报告以及其他有关材料予以复核。</w:t>
            </w:r>
            <w:r w:rsidRPr="00761833">
              <w:rPr>
                <w:rFonts w:ascii="宋体" w:hAnsi="宋体" w:cs="宋体"/>
                <w:color w:val="000000"/>
                <w:kern w:val="0"/>
                <w:sz w:val="18"/>
                <w:szCs w:val="18"/>
              </w:rPr>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财政部门对财政检查报告和复核意见进行审定后，应当根据不同情况作出如下处理：</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（一）对未发现有财政违法行为的被检查人作出检查结论；</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（二）对有财政违法行为的被检查人依法作出行政处理、处罚决定；</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（三）对不属于本部门职权范围的事项依法移送。</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财政部门依法作出行政处理、处罚决定后，应当将行政处理、处罚决定书送达当事人。行政处理、处罚决定书自送达之日起生效。</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号）第三十四条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因不履行或不正确履行行政职责，有下列情形的，行政机关及相关工作人员应承担相应责任：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不履行或不正确履行职责，对政府采购相关环节监督检查失职的。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在监督检查中玩忽职</w:t>
            </w:r>
            <w:r w:rsidRPr="00761833">
              <w:rPr>
                <w:rFonts w:ascii="宋体" w:hAnsi="宋体" w:cs="宋体"/>
                <w:color w:val="000000"/>
                <w:kern w:val="0"/>
                <w:sz w:val="18"/>
                <w:szCs w:val="18"/>
              </w:rPr>
              <w:br w:type="page"/>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在监督检查中滥用职权，谋取不正当利益和发生腐败行为的。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号发布，自</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日起施行。）第二十条有下列行为之一的，给予记过、记大过处分；情节较重的，给予降级或者撤职处分；情节严重的，给予开除处分：（四）其他玩忽职守、贻误工作的行为。</w:t>
            </w:r>
            <w:r w:rsidRPr="00761833">
              <w:rPr>
                <w:rFonts w:ascii="宋体" w:hAnsi="宋体" w:cs="宋体"/>
                <w:color w:val="000000"/>
                <w:kern w:val="0"/>
                <w:sz w:val="18"/>
                <w:szCs w:val="18"/>
              </w:rPr>
              <w:br w:type="page"/>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号发布，自</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日起施行。）第二十三条有</w:t>
            </w:r>
            <w:r w:rsidRPr="00761833">
              <w:rPr>
                <w:rFonts w:ascii="宋体" w:hAnsi="宋体" w:cs="宋体"/>
                <w:color w:val="000000"/>
                <w:kern w:val="0"/>
                <w:sz w:val="18"/>
                <w:szCs w:val="18"/>
              </w:rPr>
              <w:br w:type="page"/>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9180"/>
          <w:jc w:val="center"/>
        </w:trPr>
        <w:tc>
          <w:tcPr>
            <w:tcW w:w="420" w:type="dxa"/>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294" w:type="dxa"/>
            <w:vAlign w:val="center"/>
          </w:tcPr>
          <w:p w:rsidR="00BE11CA" w:rsidRPr="00761833" w:rsidRDefault="00BE11CA">
            <w:pPr>
              <w:widowControl/>
              <w:spacing w:line="240" w:lineRule="exact"/>
              <w:jc w:val="center"/>
              <w:rPr>
                <w:rFonts w:ascii="宋体" w:hAnsi="宋体" w:cs="宋体"/>
                <w:color w:val="000000"/>
                <w:kern w:val="0"/>
                <w:sz w:val="18"/>
                <w:szCs w:val="18"/>
              </w:rPr>
            </w:pPr>
          </w:p>
        </w:tc>
        <w:tc>
          <w:tcPr>
            <w:tcW w:w="2693" w:type="dxa"/>
            <w:vAlign w:val="center"/>
          </w:tcPr>
          <w:p w:rsidR="00BE11CA" w:rsidRPr="00761833" w:rsidRDefault="00BE11CA">
            <w:pPr>
              <w:widowControl/>
              <w:spacing w:line="220" w:lineRule="exact"/>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【规章】《财政部门实施会</w:t>
            </w:r>
            <w:r w:rsidRPr="00761833">
              <w:rPr>
                <w:rFonts w:ascii="宋体" w:hAnsi="宋体" w:cs="宋体" w:hint="eastAsia"/>
                <w:color w:val="0D0D0D"/>
                <w:kern w:val="0"/>
                <w:sz w:val="18"/>
                <w:szCs w:val="18"/>
              </w:rPr>
              <w:t>计监督办法》</w:t>
            </w:r>
            <w:r w:rsidRPr="00761833">
              <w:rPr>
                <w:rFonts w:ascii="宋体" w:hAnsi="宋体" w:cs="宋体"/>
                <w:color w:val="0D0D0D"/>
                <w:kern w:val="0"/>
                <w:sz w:val="18"/>
                <w:szCs w:val="18"/>
              </w:rPr>
              <w:t>(2001</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2</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20</w:t>
            </w:r>
            <w:r w:rsidRPr="00761833">
              <w:rPr>
                <w:rFonts w:ascii="宋体" w:hAnsi="宋体" w:cs="宋体" w:hint="eastAsia"/>
                <w:color w:val="0D0D0D"/>
                <w:kern w:val="0"/>
                <w:sz w:val="18"/>
                <w:szCs w:val="18"/>
              </w:rPr>
              <w:t>日，财政部令第</w:t>
            </w:r>
            <w:r w:rsidRPr="00761833">
              <w:rPr>
                <w:rFonts w:ascii="宋体" w:hAnsi="宋体" w:cs="宋体"/>
                <w:color w:val="0D0D0D"/>
                <w:kern w:val="0"/>
                <w:sz w:val="18"/>
                <w:szCs w:val="18"/>
              </w:rPr>
              <w:t>10</w:t>
            </w:r>
            <w:r w:rsidRPr="00761833">
              <w:rPr>
                <w:rFonts w:ascii="宋体" w:hAnsi="宋体" w:cs="宋体" w:hint="eastAsia"/>
                <w:color w:val="0D0D0D"/>
                <w:kern w:val="0"/>
                <w:sz w:val="18"/>
                <w:szCs w:val="18"/>
              </w:rPr>
              <w:t>号，</w:t>
            </w:r>
            <w:r w:rsidRPr="00761833">
              <w:rPr>
                <w:rFonts w:ascii="宋体" w:hAnsi="宋体" w:hint="eastAsia"/>
                <w:color w:val="0D0D0D"/>
                <w:sz w:val="18"/>
                <w:szCs w:val="18"/>
                <w:shd w:val="clear" w:color="auto" w:fill="FFFFFF"/>
              </w:rPr>
              <w:t>自公布之日起施行</w:t>
            </w:r>
            <w:r w:rsidRPr="00761833">
              <w:rPr>
                <w:rFonts w:ascii="宋体" w:hAnsi="宋体" w:cs="宋体"/>
                <w:color w:val="0D0D0D"/>
                <w:kern w:val="0"/>
                <w:sz w:val="18"/>
                <w:szCs w:val="18"/>
              </w:rPr>
              <w:t>)</w:t>
            </w:r>
            <w:r w:rsidRPr="00761833">
              <w:rPr>
                <w:rFonts w:ascii="宋体" w:hAnsi="宋体" w:cs="宋体" w:hint="eastAsia"/>
                <w:color w:val="000000"/>
                <w:kern w:val="0"/>
                <w:sz w:val="18"/>
                <w:szCs w:val="18"/>
              </w:rPr>
              <w:t>第十一条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财政部门依法对各单位会计核算的下列情况实施监督检查：</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（一）采用会计年度、使用记账本位币和会计记录文字是否符合法律、行政法规和国家统一的会计制度的规定；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（二）填制或者取得原始凭证、编制记账凭证、登记会计账簿是否符合法律、行政法规和国家统一的会计制度的规定；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（三）财务会计报告的编制程序、报送对象和报送期限是否符合法律、行政法</w:t>
            </w:r>
            <w:r w:rsidRPr="00761833">
              <w:rPr>
                <w:rFonts w:ascii="宋体" w:hAnsi="宋体" w:cs="宋体"/>
                <w:color w:val="000000"/>
                <w:kern w:val="0"/>
                <w:sz w:val="18"/>
                <w:szCs w:val="18"/>
              </w:rPr>
              <w:br/>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规和国家统一的会计制度的规定；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（四）会计处理方法的采用和变更是否符合法律、行政法规和国家统一的会计制度的规定；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（五）使用的会计软件及其生成的会计资料是否符合法律、行政法规和国家统一的会计制度的规定；</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（六）是否按照法律、行政法规和国家统一的会计制度的规定建立并实施内部会计监督制度；</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（七）会计核算是否有其他违法会计行为。</w:t>
            </w:r>
          </w:p>
          <w:p w:rsidR="00BE11CA" w:rsidRPr="00761833" w:rsidRDefault="00BE11CA" w:rsidP="004F5956">
            <w:pPr>
              <w:spacing w:line="240" w:lineRule="exact"/>
              <w:jc w:val="left"/>
              <w:rPr>
                <w:rFonts w:ascii="宋体" w:hAnsi="宋体" w:cs="宋体"/>
                <w:color w:val="000000"/>
                <w:kern w:val="0"/>
                <w:sz w:val="18"/>
                <w:szCs w:val="18"/>
              </w:rPr>
            </w:pP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【规章】《财政部门实施会计监督办法》</w:t>
            </w:r>
            <w:r w:rsidRPr="00761833">
              <w:rPr>
                <w:rFonts w:ascii="宋体" w:hAnsi="宋体" w:cs="宋体"/>
                <w:color w:val="000000"/>
                <w:kern w:val="0"/>
                <w:sz w:val="18"/>
                <w:szCs w:val="18"/>
              </w:rPr>
              <w:t>(2001</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20</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号公布，公布之日起施行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第十二条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财政部门依法对各单位会计档案的建立、保管和销毁是否符合法律、行政法规和国家统一的会计制度的规定实施监督检查。</w:t>
            </w:r>
          </w:p>
        </w:tc>
        <w:tc>
          <w:tcPr>
            <w:tcW w:w="2188" w:type="dxa"/>
            <w:vMerge w:val="restart"/>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6177" w:type="dxa"/>
            <w:vMerge w:val="restart"/>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2269" w:type="dxa"/>
            <w:vMerge w:val="restart"/>
            <w:vAlign w:val="center"/>
          </w:tcPr>
          <w:p w:rsidR="00BE11CA" w:rsidRPr="00761833" w:rsidRDefault="00BE11CA">
            <w:pPr>
              <w:widowControl/>
              <w:spacing w:line="240" w:lineRule="exact"/>
              <w:jc w:val="left"/>
              <w:rPr>
                <w:rFonts w:ascii="宋体" w:hAnsi="宋体" w:cs="宋体"/>
                <w:kern w:val="0"/>
                <w:sz w:val="18"/>
                <w:szCs w:val="18"/>
              </w:rPr>
            </w:pPr>
          </w:p>
        </w:tc>
        <w:tc>
          <w:tcPr>
            <w:tcW w:w="6697" w:type="dxa"/>
            <w:vMerge w:val="restart"/>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9752"/>
          <w:jc w:val="center"/>
        </w:trPr>
        <w:tc>
          <w:tcPr>
            <w:tcW w:w="420" w:type="dxa"/>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2693" w:type="dxa"/>
            <w:vAlign w:val="center"/>
          </w:tcPr>
          <w:p w:rsidR="00BE11CA" w:rsidRPr="00761833" w:rsidRDefault="00BE11CA">
            <w:pPr>
              <w:widowControl/>
              <w:spacing w:line="240" w:lineRule="exact"/>
              <w:ind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【规章】《财政部门实施会</w:t>
            </w:r>
            <w:r w:rsidRPr="00761833">
              <w:rPr>
                <w:rFonts w:ascii="宋体" w:hAnsi="宋体" w:cs="宋体" w:hint="eastAsia"/>
                <w:color w:val="0D0D0D"/>
                <w:kern w:val="0"/>
                <w:sz w:val="18"/>
                <w:szCs w:val="18"/>
              </w:rPr>
              <w:t>计监督办法》</w:t>
            </w:r>
            <w:r w:rsidRPr="00761833">
              <w:rPr>
                <w:rFonts w:ascii="宋体" w:hAnsi="宋体" w:cs="宋体"/>
                <w:color w:val="0D0D0D"/>
                <w:kern w:val="0"/>
                <w:sz w:val="18"/>
                <w:szCs w:val="18"/>
              </w:rPr>
              <w:t>(2001</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2</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20</w:t>
            </w:r>
            <w:r w:rsidRPr="00761833">
              <w:rPr>
                <w:rFonts w:ascii="宋体" w:hAnsi="宋体" w:cs="宋体" w:hint="eastAsia"/>
                <w:color w:val="0D0D0D"/>
                <w:kern w:val="0"/>
                <w:sz w:val="18"/>
                <w:szCs w:val="18"/>
              </w:rPr>
              <w:t>日，财政部令第</w:t>
            </w:r>
            <w:r w:rsidRPr="00761833">
              <w:rPr>
                <w:rFonts w:ascii="宋体" w:hAnsi="宋体" w:cs="宋体"/>
                <w:color w:val="0D0D0D"/>
                <w:kern w:val="0"/>
                <w:sz w:val="18"/>
                <w:szCs w:val="18"/>
              </w:rPr>
              <w:t>10</w:t>
            </w:r>
            <w:r w:rsidRPr="00761833">
              <w:rPr>
                <w:rFonts w:ascii="宋体" w:hAnsi="宋体" w:cs="宋体" w:hint="eastAsia"/>
                <w:color w:val="0D0D0D"/>
                <w:kern w:val="0"/>
                <w:sz w:val="18"/>
                <w:szCs w:val="18"/>
              </w:rPr>
              <w:t>号，</w:t>
            </w:r>
            <w:r w:rsidRPr="00761833">
              <w:rPr>
                <w:rFonts w:ascii="宋体" w:hAnsi="宋体" w:hint="eastAsia"/>
                <w:color w:val="0D0D0D"/>
                <w:sz w:val="18"/>
                <w:szCs w:val="18"/>
                <w:shd w:val="clear" w:color="auto" w:fill="FFFFFF"/>
              </w:rPr>
              <w:t>自公布之日起施行</w:t>
            </w:r>
            <w:r w:rsidRPr="00761833">
              <w:rPr>
                <w:rFonts w:ascii="宋体" w:hAnsi="宋体" w:cs="宋体"/>
                <w:color w:val="0D0D0D"/>
                <w:kern w:val="0"/>
                <w:sz w:val="18"/>
                <w:szCs w:val="18"/>
              </w:rPr>
              <w:t>)</w:t>
            </w:r>
            <w:r w:rsidRPr="00761833">
              <w:rPr>
                <w:rFonts w:ascii="宋体" w:hAnsi="宋体" w:cs="宋体" w:hint="eastAsia"/>
                <w:color w:val="000000"/>
                <w:kern w:val="0"/>
                <w:sz w:val="18"/>
                <w:szCs w:val="18"/>
              </w:rPr>
              <w:t>第十四条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财政部门依法对各单位任用会计人员的下列情况实施监督检查：</w:t>
            </w:r>
            <w:r w:rsidRPr="00761833">
              <w:rPr>
                <w:rFonts w:ascii="宋体" w:hAnsi="宋体" w:cs="宋体"/>
                <w:color w:val="000000"/>
                <w:kern w:val="0"/>
                <w:sz w:val="18"/>
                <w:szCs w:val="18"/>
              </w:rPr>
              <w:br/>
              <w:t xml:space="preserve">  </w:t>
            </w:r>
            <w:r w:rsidRPr="00761833">
              <w:rPr>
                <w:rFonts w:ascii="宋体" w:hAnsi="宋体" w:cs="宋体" w:hint="eastAsia"/>
                <w:color w:val="000000"/>
                <w:kern w:val="0"/>
                <w:sz w:val="18"/>
                <w:szCs w:val="18"/>
              </w:rPr>
              <w:t>（一）从事会计工作的人员是否持有会计从业资格证书；（二）会计机构负责人（会计主管人员）是否具备法律、行政法规和国家统一的会计制度规定的任职资格。</w:t>
            </w:r>
            <w:r w:rsidRPr="00761833">
              <w:rPr>
                <w:rFonts w:ascii="宋体" w:hAnsi="宋体" w:cs="宋体"/>
                <w:color w:val="000000"/>
                <w:kern w:val="0"/>
                <w:sz w:val="18"/>
                <w:szCs w:val="18"/>
              </w:rPr>
              <w:br/>
            </w:r>
            <w:r w:rsidRPr="00761833">
              <w:rPr>
                <w:rFonts w:ascii="宋体" w:hAnsi="宋体" w:cs="宋体"/>
                <w:color w:val="0D0D0D"/>
                <w:kern w:val="0"/>
                <w:sz w:val="18"/>
                <w:szCs w:val="18"/>
              </w:rPr>
              <w:t xml:space="preserve">    </w:t>
            </w:r>
            <w:r w:rsidRPr="00761833">
              <w:rPr>
                <w:rFonts w:ascii="宋体" w:hAnsi="宋体" w:cs="宋体" w:hint="eastAsia"/>
                <w:color w:val="0D0D0D"/>
                <w:kern w:val="0"/>
                <w:sz w:val="18"/>
                <w:szCs w:val="18"/>
              </w:rPr>
              <w:t>【规章】《会计从业资格管理办法》（财政部令第</w:t>
            </w:r>
            <w:r w:rsidRPr="00761833">
              <w:rPr>
                <w:rFonts w:ascii="宋体" w:hAnsi="宋体" w:cs="宋体"/>
                <w:color w:val="0D0D0D"/>
                <w:kern w:val="0"/>
                <w:sz w:val="18"/>
                <w:szCs w:val="18"/>
              </w:rPr>
              <w:t>73</w:t>
            </w:r>
            <w:r w:rsidRPr="00761833">
              <w:rPr>
                <w:rFonts w:ascii="宋体" w:hAnsi="宋体" w:cs="宋体" w:hint="eastAsia"/>
                <w:color w:val="0D0D0D"/>
                <w:kern w:val="0"/>
                <w:sz w:val="18"/>
                <w:szCs w:val="18"/>
              </w:rPr>
              <w:t>号，</w:t>
            </w:r>
            <w:r w:rsidRPr="00761833">
              <w:rPr>
                <w:rFonts w:ascii="宋体" w:hAnsi="宋体"/>
                <w:color w:val="0D0D0D"/>
                <w:sz w:val="18"/>
                <w:szCs w:val="18"/>
                <w:shd w:val="clear" w:color="auto" w:fill="FFFFFF"/>
              </w:rPr>
              <w:t>2012</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12</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5</w:t>
            </w:r>
            <w:r w:rsidRPr="00761833">
              <w:rPr>
                <w:rFonts w:ascii="宋体" w:hAnsi="宋体" w:hint="eastAsia"/>
                <w:color w:val="0D0D0D"/>
                <w:sz w:val="18"/>
                <w:szCs w:val="18"/>
                <w:shd w:val="clear" w:color="auto" w:fill="FFFFFF"/>
              </w:rPr>
              <w:t>日财政部部务会议修订通过，自</w:t>
            </w:r>
            <w:r w:rsidRPr="00761833">
              <w:rPr>
                <w:rFonts w:ascii="宋体" w:hAnsi="宋体"/>
                <w:color w:val="0D0D0D"/>
                <w:sz w:val="18"/>
                <w:szCs w:val="18"/>
                <w:shd w:val="clear" w:color="auto" w:fill="FFFFFF"/>
              </w:rPr>
              <w:t>2013</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7</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）第五条</w:t>
            </w:r>
            <w:r w:rsidRPr="00761833">
              <w:rPr>
                <w:rFonts w:ascii="宋体" w:hAnsi="宋体" w:cs="宋体"/>
                <w:color w:val="0D0D0D"/>
                <w:kern w:val="0"/>
                <w:sz w:val="18"/>
                <w:szCs w:val="18"/>
              </w:rPr>
              <w:t xml:space="preserve"> </w:t>
            </w:r>
            <w:r w:rsidRPr="00761833">
              <w:rPr>
                <w:rFonts w:ascii="宋体" w:hAnsi="宋体" w:cs="宋体" w:hint="eastAsia"/>
                <w:color w:val="0D0D0D"/>
                <w:kern w:val="0"/>
                <w:sz w:val="18"/>
                <w:szCs w:val="18"/>
              </w:rPr>
              <w:t>除本办法另有规定外，县级</w:t>
            </w:r>
            <w:r w:rsidRPr="00761833">
              <w:rPr>
                <w:rFonts w:ascii="宋体" w:hAnsi="宋体" w:cs="宋体" w:hint="eastAsia"/>
                <w:color w:val="000000"/>
                <w:kern w:val="0"/>
                <w:sz w:val="18"/>
                <w:szCs w:val="18"/>
              </w:rPr>
              <w:t>以上地方人民政府财政部门负责本行政区域内的会计从业资格管理。第二十七条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会计从业资格管理机构应当对下列情况实施监督检查</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从事会计工作的人员持有会计从业资格证书情况</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持证人员换发、调转、变更登记会计从业资格证书情况</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持证人员从事会计工作和执行国家统一的会计制度情况</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四</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持证人员遵守会计职业道德情况</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五</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持证人员接受继续教育情况。会计从业资格管理机构在实施监督检查时，持证人员应当如实提供有关情况和材料，有关单位应当予以配合。第三十一条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持证人员具有下列情形之一的，由会计从业资格管理机构责令其限期改正</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不参加继续教育或参加继续教育未取得规定学分的</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未按照本办法规定办理调转登记的</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三</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未按照本办法规定进行信息更新的。</w:t>
            </w:r>
          </w:p>
          <w:p w:rsidR="00BE11CA" w:rsidRPr="00761833" w:rsidRDefault="00BE11CA">
            <w:pPr>
              <w:widowControl/>
              <w:spacing w:line="240" w:lineRule="exact"/>
              <w:ind w:firstLine="360"/>
              <w:jc w:val="left"/>
              <w:rPr>
                <w:rFonts w:ascii="宋体" w:hAnsi="宋体" w:cs="宋体"/>
                <w:color w:val="000000"/>
                <w:kern w:val="0"/>
                <w:sz w:val="18"/>
                <w:szCs w:val="18"/>
              </w:rPr>
            </w:pPr>
          </w:p>
          <w:p w:rsidR="00BE11CA" w:rsidRPr="00761833" w:rsidRDefault="00BE11CA">
            <w:pPr>
              <w:widowControl/>
              <w:spacing w:line="240" w:lineRule="exact"/>
              <w:ind w:firstLine="360"/>
              <w:jc w:val="left"/>
              <w:rPr>
                <w:rFonts w:ascii="宋体" w:hAnsi="宋体" w:cs="宋体"/>
                <w:color w:val="000000"/>
                <w:kern w:val="0"/>
                <w:sz w:val="18"/>
                <w:szCs w:val="18"/>
              </w:rPr>
            </w:pPr>
          </w:p>
          <w:p w:rsidR="00BE11CA" w:rsidRPr="00761833" w:rsidRDefault="00BE11CA">
            <w:pPr>
              <w:widowControl/>
              <w:spacing w:line="240" w:lineRule="exact"/>
              <w:ind w:firstLine="360"/>
              <w:jc w:val="left"/>
              <w:rPr>
                <w:rFonts w:ascii="宋体" w:hAnsi="宋体" w:cs="宋体"/>
                <w:color w:val="000000"/>
                <w:kern w:val="0"/>
                <w:sz w:val="18"/>
                <w:szCs w:val="18"/>
              </w:rPr>
            </w:pPr>
          </w:p>
          <w:p w:rsidR="00BE11CA" w:rsidRPr="00761833" w:rsidRDefault="00BE11CA">
            <w:pPr>
              <w:widowControl/>
              <w:spacing w:line="240" w:lineRule="exact"/>
              <w:ind w:firstLine="360"/>
              <w:jc w:val="left"/>
              <w:rPr>
                <w:rFonts w:ascii="宋体" w:hAnsi="宋体" w:cs="宋体"/>
                <w:color w:val="000000"/>
                <w:kern w:val="0"/>
                <w:sz w:val="18"/>
                <w:szCs w:val="18"/>
              </w:rPr>
            </w:pPr>
          </w:p>
          <w:p w:rsidR="00BE11CA" w:rsidRPr="00761833" w:rsidRDefault="00BE11CA">
            <w:pPr>
              <w:widowControl/>
              <w:spacing w:line="240" w:lineRule="exact"/>
              <w:ind w:firstLine="360"/>
              <w:jc w:val="left"/>
              <w:rPr>
                <w:rFonts w:ascii="宋体" w:hAnsi="宋体" w:cs="宋体"/>
                <w:color w:val="000000"/>
                <w:kern w:val="0"/>
                <w:sz w:val="18"/>
                <w:szCs w:val="18"/>
              </w:rPr>
            </w:pPr>
          </w:p>
          <w:p w:rsidR="00BE11CA" w:rsidRPr="00761833" w:rsidRDefault="00BE11CA">
            <w:pPr>
              <w:widowControl/>
              <w:spacing w:line="240" w:lineRule="exact"/>
              <w:ind w:firstLine="360"/>
              <w:jc w:val="left"/>
              <w:rPr>
                <w:rFonts w:ascii="宋体" w:hAnsi="宋体" w:cs="宋体"/>
                <w:color w:val="000000"/>
                <w:kern w:val="0"/>
                <w:sz w:val="18"/>
                <w:szCs w:val="18"/>
              </w:rPr>
            </w:pPr>
          </w:p>
          <w:p w:rsidR="00BE11CA" w:rsidRPr="00761833" w:rsidRDefault="00BE11CA">
            <w:pPr>
              <w:widowControl/>
              <w:spacing w:line="240" w:lineRule="exact"/>
              <w:ind w:firstLine="360"/>
              <w:jc w:val="left"/>
              <w:rPr>
                <w:rFonts w:ascii="宋体" w:hAnsi="宋体" w:cs="宋体"/>
                <w:color w:val="000000"/>
                <w:kern w:val="0"/>
                <w:sz w:val="18"/>
                <w:szCs w:val="18"/>
              </w:rPr>
            </w:pPr>
          </w:p>
          <w:p w:rsidR="00BE11CA" w:rsidRPr="00761833" w:rsidRDefault="00BE11CA">
            <w:pPr>
              <w:widowControl/>
              <w:spacing w:line="240" w:lineRule="exact"/>
              <w:ind w:firstLine="360"/>
              <w:jc w:val="left"/>
              <w:rPr>
                <w:rFonts w:ascii="宋体" w:hAnsi="宋体" w:cs="宋体"/>
                <w:color w:val="000000"/>
                <w:kern w:val="0"/>
                <w:sz w:val="18"/>
                <w:szCs w:val="18"/>
              </w:rPr>
            </w:pPr>
          </w:p>
          <w:p w:rsidR="00BE11CA" w:rsidRPr="00761833" w:rsidRDefault="00BE11CA">
            <w:pPr>
              <w:widowControl/>
              <w:spacing w:line="240" w:lineRule="exact"/>
              <w:ind w:firstLine="360"/>
              <w:jc w:val="left"/>
              <w:rPr>
                <w:rFonts w:ascii="宋体" w:hAnsi="宋体" w:cs="宋体"/>
                <w:color w:val="000000"/>
                <w:kern w:val="0"/>
                <w:sz w:val="18"/>
                <w:szCs w:val="18"/>
              </w:rPr>
            </w:pPr>
          </w:p>
          <w:p w:rsidR="00BE11CA" w:rsidRPr="00761833" w:rsidRDefault="00BE11CA">
            <w:pPr>
              <w:widowControl/>
              <w:spacing w:line="240" w:lineRule="exact"/>
              <w:ind w:firstLine="360"/>
              <w:jc w:val="left"/>
              <w:rPr>
                <w:rFonts w:ascii="宋体" w:hAnsi="宋体" w:cs="宋体"/>
                <w:color w:val="000000"/>
                <w:kern w:val="0"/>
                <w:sz w:val="18"/>
                <w:szCs w:val="18"/>
              </w:rPr>
            </w:pPr>
          </w:p>
          <w:p w:rsidR="00BE11CA" w:rsidRPr="00761833" w:rsidRDefault="00BE11CA">
            <w:pPr>
              <w:widowControl/>
              <w:spacing w:line="240" w:lineRule="exact"/>
              <w:ind w:firstLine="360"/>
              <w:jc w:val="left"/>
              <w:rPr>
                <w:rFonts w:ascii="宋体" w:hAnsi="宋体" w:cs="宋体"/>
                <w:color w:val="000000"/>
                <w:kern w:val="0"/>
                <w:sz w:val="18"/>
                <w:szCs w:val="18"/>
              </w:rPr>
            </w:pPr>
          </w:p>
          <w:p w:rsidR="00BE11CA" w:rsidRPr="00761833" w:rsidRDefault="00BE11CA">
            <w:pPr>
              <w:widowControl/>
              <w:spacing w:line="240" w:lineRule="exact"/>
              <w:ind w:firstLine="360"/>
              <w:jc w:val="center"/>
              <w:rPr>
                <w:rFonts w:ascii="宋体" w:hAnsi="宋体" w:cs="宋体"/>
                <w:color w:val="000000"/>
                <w:kern w:val="0"/>
                <w:sz w:val="18"/>
                <w:szCs w:val="18"/>
              </w:rPr>
            </w:pPr>
          </w:p>
        </w:tc>
        <w:tc>
          <w:tcPr>
            <w:tcW w:w="2188" w:type="dxa"/>
            <w:vMerge/>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6177" w:type="dxa"/>
            <w:vMerge/>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2269" w:type="dxa"/>
            <w:vMerge/>
            <w:vAlign w:val="center"/>
          </w:tcPr>
          <w:p w:rsidR="00BE11CA" w:rsidRPr="00761833" w:rsidRDefault="00BE11CA">
            <w:pPr>
              <w:widowControl/>
              <w:spacing w:line="240" w:lineRule="exact"/>
              <w:jc w:val="left"/>
              <w:rPr>
                <w:rFonts w:ascii="宋体" w:hAnsi="宋体" w:cs="宋体"/>
                <w:kern w:val="0"/>
                <w:sz w:val="18"/>
                <w:szCs w:val="18"/>
              </w:rPr>
            </w:pPr>
          </w:p>
        </w:tc>
        <w:tc>
          <w:tcPr>
            <w:tcW w:w="6697" w:type="dxa"/>
            <w:vMerge/>
            <w:vAlign w:val="center"/>
          </w:tcPr>
          <w:p w:rsidR="00BE11CA" w:rsidRPr="00761833" w:rsidRDefault="00BE11CA">
            <w:pPr>
              <w:widowControl/>
              <w:spacing w:line="240" w:lineRule="exact"/>
              <w:jc w:val="left"/>
              <w:rPr>
                <w:rFonts w:ascii="宋体" w:hAnsi="宋体" w:cs="宋体"/>
                <w:color w:val="000000"/>
                <w:kern w:val="0"/>
                <w:sz w:val="18"/>
                <w:szCs w:val="18"/>
              </w:rPr>
            </w:pP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842"/>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35</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行政检查</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财政监督检查</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bottom"/>
          </w:tcPr>
          <w:p w:rsidR="00BE11CA" w:rsidRPr="00761833" w:rsidRDefault="00BE11CA">
            <w:pPr>
              <w:widowControl/>
              <w:spacing w:line="240" w:lineRule="exact"/>
              <w:ind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【法律】《中华人民共和国预算法》（</w:t>
            </w:r>
            <w:r w:rsidRPr="00761833">
              <w:rPr>
                <w:rFonts w:ascii="宋体" w:hAnsi="宋体" w:cs="宋体"/>
                <w:color w:val="000000"/>
                <w:kern w:val="0"/>
                <w:sz w:val="18"/>
                <w:szCs w:val="18"/>
              </w:rPr>
              <w:t>2014</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8</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31</w:t>
            </w:r>
            <w:r w:rsidRPr="00761833">
              <w:rPr>
                <w:rFonts w:ascii="宋体" w:hAnsi="宋体" w:cs="宋体" w:hint="eastAsia"/>
                <w:color w:val="000000"/>
                <w:kern w:val="0"/>
                <w:sz w:val="18"/>
                <w:szCs w:val="18"/>
              </w:rPr>
              <w:t>日主席令第十二号公布，</w:t>
            </w:r>
            <w:r w:rsidRPr="00761833">
              <w:rPr>
                <w:rFonts w:ascii="宋体" w:hAnsi="宋体" w:cs="宋体"/>
                <w:color w:val="000000"/>
                <w:kern w:val="0"/>
                <w:sz w:val="18"/>
                <w:szCs w:val="18"/>
              </w:rPr>
              <w:t>2015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日起施行）第八十八条各级政府财政部门负责监督检查本级各部门及其所属各单位预算的编制、执行，并向本级政府和上一级政府财政部门报告预算执行情况。</w:t>
            </w:r>
            <w:r w:rsidRPr="00761833">
              <w:rPr>
                <w:rFonts w:ascii="宋体" w:hAnsi="宋体" w:cs="宋体"/>
                <w:color w:val="000000"/>
                <w:kern w:val="0"/>
                <w:sz w:val="18"/>
                <w:szCs w:val="18"/>
              </w:rPr>
              <w:br w:type="page"/>
              <w:t xml:space="preserve">   </w:t>
            </w:r>
          </w:p>
          <w:p w:rsidR="00BE11CA" w:rsidRPr="00761833" w:rsidRDefault="00BE11CA">
            <w:pPr>
              <w:widowControl/>
              <w:spacing w:line="240" w:lineRule="exact"/>
              <w:ind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2.</w:t>
            </w:r>
            <w:r w:rsidRPr="00761833">
              <w:rPr>
                <w:rFonts w:ascii="宋体" w:hAnsi="宋体" w:cs="宋体" w:hint="eastAsia"/>
                <w:color w:val="000000"/>
                <w:kern w:val="0"/>
                <w:sz w:val="18"/>
                <w:szCs w:val="18"/>
              </w:rPr>
              <w:t>【法规】《中华人民共和国预算法实施条例》（</w:t>
            </w:r>
            <w:r w:rsidRPr="00761833">
              <w:rPr>
                <w:rFonts w:ascii="宋体" w:hAnsi="宋体" w:cs="宋体"/>
                <w:color w:val="000000"/>
                <w:kern w:val="0"/>
                <w:sz w:val="18"/>
                <w:szCs w:val="18"/>
              </w:rPr>
              <w:t>1995</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22</w:t>
            </w:r>
            <w:r w:rsidRPr="00761833">
              <w:rPr>
                <w:rFonts w:ascii="宋体" w:hAnsi="宋体" w:cs="宋体" w:hint="eastAsia"/>
                <w:color w:val="000000"/>
                <w:kern w:val="0"/>
                <w:sz w:val="18"/>
                <w:szCs w:val="18"/>
              </w:rPr>
              <w:t>日国务院令第</w:t>
            </w:r>
            <w:r w:rsidRPr="00761833">
              <w:rPr>
                <w:rFonts w:ascii="宋体" w:hAnsi="宋体" w:cs="宋体"/>
                <w:color w:val="000000"/>
                <w:kern w:val="0"/>
                <w:sz w:val="18"/>
                <w:szCs w:val="18"/>
              </w:rPr>
              <w:t>186</w:t>
            </w:r>
            <w:r w:rsidRPr="00761833">
              <w:rPr>
                <w:rFonts w:ascii="宋体" w:hAnsi="宋体" w:cs="宋体" w:hint="eastAsia"/>
                <w:color w:val="000000"/>
                <w:kern w:val="0"/>
                <w:sz w:val="18"/>
                <w:szCs w:val="18"/>
              </w:rPr>
              <w:t>号发布，自发布之日起施行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第七十六条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各部门及其所属各单位应当接受本级财政部门有关预算的监督检查；按照本级财政部门的要求，如实提供有关预算资料；执行本级财政部门提出的检查意见。</w:t>
            </w:r>
            <w:r w:rsidRPr="00761833">
              <w:rPr>
                <w:rFonts w:ascii="宋体" w:hAnsi="宋体" w:cs="宋体"/>
                <w:color w:val="000000"/>
                <w:kern w:val="0"/>
                <w:sz w:val="18"/>
                <w:szCs w:val="18"/>
              </w:rPr>
              <w:br w:type="page"/>
              <w:t xml:space="preserve">    </w:t>
            </w:r>
          </w:p>
          <w:p w:rsidR="00BE11CA" w:rsidRPr="00761833" w:rsidRDefault="00BE11CA">
            <w:pPr>
              <w:widowControl/>
              <w:spacing w:line="240" w:lineRule="exact"/>
              <w:ind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【规章】《财政部门监督办法》（</w:t>
            </w:r>
            <w:r w:rsidRPr="00761833">
              <w:rPr>
                <w:rFonts w:ascii="宋体" w:hAnsi="宋体" w:cs="宋体"/>
                <w:color w:val="000000"/>
                <w:kern w:val="0"/>
                <w:sz w:val="18"/>
                <w:szCs w:val="18"/>
              </w:rPr>
              <w:t>2012</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69</w:t>
            </w:r>
            <w:r w:rsidRPr="00761833">
              <w:rPr>
                <w:rFonts w:ascii="宋体" w:hAnsi="宋体" w:cs="宋体" w:hint="eastAsia"/>
                <w:color w:val="000000"/>
                <w:kern w:val="0"/>
                <w:sz w:val="18"/>
                <w:szCs w:val="18"/>
              </w:rPr>
              <w:t>号公布，</w:t>
            </w:r>
            <w:r w:rsidRPr="00761833">
              <w:rPr>
                <w:rFonts w:ascii="宋体" w:hAnsi="宋体" w:cs="宋体"/>
                <w:color w:val="000000"/>
                <w:kern w:val="0"/>
                <w:sz w:val="18"/>
                <w:szCs w:val="18"/>
              </w:rPr>
              <w:t>2012</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日起施行）第四条财政部门实施监督应当坚持事前、事中和事后监督相结合，建立覆盖所有政府性资金和财政运行全过程的监督机制。</w:t>
            </w:r>
            <w:r w:rsidRPr="00761833">
              <w:rPr>
                <w:rFonts w:ascii="宋体" w:hAnsi="宋体" w:cs="宋体"/>
                <w:color w:val="000000"/>
                <w:kern w:val="0"/>
                <w:sz w:val="18"/>
                <w:szCs w:val="18"/>
              </w:rPr>
              <w:br w:type="page"/>
              <w:t xml:space="preserve">    </w:t>
            </w:r>
          </w:p>
          <w:p w:rsidR="00BE11CA" w:rsidRPr="00761833" w:rsidRDefault="00BE11CA">
            <w:pPr>
              <w:widowControl/>
              <w:spacing w:line="240" w:lineRule="exact"/>
              <w:ind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【法规】《广西壮族自治区财政监督条例》（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7</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27</w:t>
            </w:r>
            <w:r w:rsidRPr="00761833">
              <w:rPr>
                <w:rFonts w:ascii="宋体" w:hAnsi="宋体" w:cs="宋体" w:hint="eastAsia"/>
                <w:color w:val="000000"/>
                <w:kern w:val="0"/>
                <w:sz w:val="18"/>
                <w:szCs w:val="18"/>
              </w:rPr>
              <w:t>日广西第十届人民代表大会常务委员会第二十七次会议通过，</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第三条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本条例所称财政监督，是指各级人民政府财政部门依照法律法规对国家机关、企业事业单位及其他组织或个人涉及财政收支、财务和会计事项进行的审查、稽核纠正、处理等活动。</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第四条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财政部门主管本行政区域内的财政监督工作，其所属的财政监督检查机构负责具体组织实施。政府各部门和有关单位应当配合财政部门依法履行监督职责。</w:t>
            </w:r>
            <w:r w:rsidRPr="00761833">
              <w:rPr>
                <w:rFonts w:ascii="宋体" w:hAnsi="宋体" w:cs="宋体"/>
                <w:color w:val="000000"/>
                <w:kern w:val="0"/>
                <w:sz w:val="18"/>
                <w:szCs w:val="18"/>
              </w:rPr>
              <w:br w:type="page"/>
            </w:r>
            <w:r w:rsidRPr="00761833">
              <w:rPr>
                <w:rFonts w:ascii="宋体" w:hAnsi="宋体" w:cs="宋体" w:hint="eastAsia"/>
                <w:color w:val="000000"/>
                <w:kern w:val="0"/>
                <w:sz w:val="18"/>
                <w:szCs w:val="18"/>
              </w:rPr>
              <w:t>第七条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对下列事项实施监督：（一）部门和单位预算、决算草案编制以及预算执行情况；（二）部门和单位预算收入上缴情况；（三）预算收入征收部门征收预算收入情况；（四）部门和单位财政性资金的申请、拨付和使用以及政府采购执行情况；（五）国库办理的本级地方预算收入的收纳、划分、留解、退付和预算支出的拨付情况；（六）政府非税收入的征缴管理使用情况；（七）政</w:t>
            </w:r>
            <w:r w:rsidRPr="00761833">
              <w:rPr>
                <w:rFonts w:ascii="宋体" w:hAnsi="宋体" w:cs="宋体" w:hint="eastAsia"/>
                <w:color w:val="000000"/>
                <w:kern w:val="0"/>
                <w:sz w:val="18"/>
                <w:szCs w:val="18"/>
              </w:rPr>
              <w:lastRenderedPageBreak/>
              <w:t>府债务管理以及债务资金使用情况；（八）部门、单位依法合理有效使用国有资产及其收益、防止国有资产流失情况；（九）财务会计制度执行情况；（十）法律、法规、规章规定的其他财政监督事项。第八条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财务事项监督依照财政管理体制和财务隶属关系实施，会计事项监督按照行政区划在本级行政区域内实施。上级财政部门可以对下级财政部门管辖的监督事项实施财政监督，可以将其管辖的监督事项委托下级财政部门实施财政监督。下级财政部门可以将其管辖的监督事项提请上级财政部门实施财政监督，上级财政部门可以指定监督管辖。</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对财政监督的管辖有争议的，由共同的上一级财政部门决定。</w:t>
            </w:r>
            <w:r w:rsidRPr="00761833">
              <w:rPr>
                <w:rFonts w:ascii="宋体" w:hAnsi="宋体" w:cs="宋体"/>
                <w:color w:val="000000"/>
                <w:kern w:val="0"/>
                <w:sz w:val="18"/>
                <w:szCs w:val="18"/>
              </w:rPr>
              <w:br/>
            </w:r>
            <w:r w:rsidRPr="00761833">
              <w:rPr>
                <w:rFonts w:ascii="宋体" w:hAnsi="宋体" w:cs="宋体" w:hint="eastAsia"/>
                <w:color w:val="000000"/>
                <w:kern w:val="0"/>
                <w:sz w:val="18"/>
                <w:szCs w:val="18"/>
              </w:rPr>
              <w:t>第九条　财政部门依法实施监督检查具有下列职权：（一）查阅、复制和调取监督对象与财政、财务收支有关的文件和资料；（二）核查监督对象的现金、有价证券、实物等资产情况；（三）核实生产经营、业务活动和会计核算情况；（四）向与检查事项有关的单位和人员进行调查；（五）查询与监督对象有经济往来单位的有关情况；（六）查询监督对象在金融机构的存款情况；（七）对可能灭失或者以后难以取得的有关证据先行登记保存。　　行使前款第（五）、（六）、（七）项职权，须经县级以上财政部门主要负责人批准。</w:t>
            </w:r>
          </w:p>
        </w:tc>
        <w:tc>
          <w:tcPr>
            <w:tcW w:w="2188" w:type="dxa"/>
            <w:vAlign w:val="center"/>
          </w:tcPr>
          <w:p w:rsidR="00BE11CA" w:rsidRPr="00761833" w:rsidRDefault="00BE11CA">
            <w:pPr>
              <w:widowControl/>
              <w:spacing w:line="240" w:lineRule="exact"/>
              <w:ind w:firstLine="360"/>
              <w:jc w:val="left"/>
              <w:rPr>
                <w:rFonts w:ascii="宋体" w:hAnsi="宋体" w:cs="宋体"/>
                <w:color w:val="000000"/>
                <w:kern w:val="0"/>
                <w:sz w:val="18"/>
                <w:szCs w:val="18"/>
              </w:rPr>
            </w:pPr>
            <w:r w:rsidRPr="00761833">
              <w:rPr>
                <w:rFonts w:ascii="宋体" w:hAnsi="宋体" w:cs="宋体"/>
                <w:color w:val="000000"/>
                <w:kern w:val="0"/>
                <w:sz w:val="18"/>
                <w:szCs w:val="18"/>
              </w:rPr>
              <w:lastRenderedPageBreak/>
              <w:t>1.</w:t>
            </w:r>
            <w:r w:rsidRPr="00761833">
              <w:rPr>
                <w:rFonts w:ascii="宋体" w:hAnsi="宋体" w:cs="宋体" w:hint="eastAsia"/>
                <w:color w:val="000000"/>
                <w:kern w:val="0"/>
                <w:sz w:val="18"/>
                <w:szCs w:val="18"/>
              </w:rPr>
              <w:t>告知责任：提前向被检查人送达财政检查通知书。</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 xml:space="preserve">    </w:t>
            </w:r>
          </w:p>
          <w:p w:rsidR="00BE11CA" w:rsidRPr="00761833" w:rsidRDefault="00BE11CA">
            <w:pPr>
              <w:widowControl/>
              <w:spacing w:line="240" w:lineRule="exact"/>
              <w:ind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检查责任：</w:t>
            </w:r>
          </w:p>
          <w:p w:rsidR="00BE11CA" w:rsidRPr="00761833" w:rsidRDefault="00BE11CA">
            <w:pPr>
              <w:widowControl/>
              <w:spacing w:line="240" w:lineRule="exact"/>
              <w:ind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）实施财政检查时，检查人员不得少于两人，并向被检查人出示证件；</w:t>
            </w:r>
          </w:p>
          <w:p w:rsidR="00BE11CA" w:rsidRPr="00761833" w:rsidRDefault="00BE11CA">
            <w:pPr>
              <w:widowControl/>
              <w:spacing w:line="240" w:lineRule="exact"/>
              <w:ind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）编制财政检查工作底稿，并由被检查人签字或者盖章；</w:t>
            </w:r>
          </w:p>
          <w:p w:rsidR="00BE11CA" w:rsidRPr="00761833" w:rsidRDefault="00BE11CA">
            <w:pPr>
              <w:widowControl/>
              <w:spacing w:line="240" w:lineRule="exact"/>
              <w:ind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pPr>
              <w:widowControl/>
              <w:spacing w:line="240" w:lineRule="exact"/>
              <w:ind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）检查组制作财政检查报告。</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 xml:space="preserve">    </w:t>
            </w:r>
          </w:p>
          <w:p w:rsidR="00BE11CA" w:rsidRPr="00761833" w:rsidRDefault="00BE11CA">
            <w:pPr>
              <w:widowControl/>
              <w:spacing w:line="240" w:lineRule="exact"/>
              <w:ind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处理责任：核实财政检查报告以及其他有关材料，对违法事实进行复核，根据复核结果作出处理决定，制作行政处理决定书并送达当事人。</w:t>
            </w:r>
            <w:r w:rsidRPr="00761833">
              <w:rPr>
                <w:rFonts w:ascii="宋体" w:hAnsi="宋体" w:cs="宋体"/>
                <w:color w:val="000000"/>
                <w:kern w:val="0"/>
                <w:sz w:val="18"/>
                <w:szCs w:val="18"/>
              </w:rPr>
              <w:t xml:space="preserve"> </w:t>
            </w:r>
            <w:r w:rsidRPr="00761833">
              <w:rPr>
                <w:rFonts w:ascii="宋体" w:hAnsi="宋体" w:cs="宋体"/>
                <w:color w:val="000000"/>
                <w:kern w:val="0"/>
                <w:sz w:val="18"/>
                <w:szCs w:val="18"/>
              </w:rPr>
              <w:br w:type="page"/>
              <w:t xml:space="preserve">    </w:t>
            </w:r>
          </w:p>
          <w:p w:rsidR="00BE11CA" w:rsidRPr="00761833" w:rsidRDefault="00BE11CA">
            <w:pPr>
              <w:widowControl/>
              <w:spacing w:line="240" w:lineRule="exact"/>
              <w:ind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监管责任：对处理决定执行情况进行监督检查。</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150" w:firstLine="270"/>
              <w:jc w:val="left"/>
              <w:rPr>
                <w:rFonts w:ascii="宋体" w:hAnsi="宋体" w:cs="宋体"/>
                <w:color w:val="000000"/>
                <w:kern w:val="0"/>
                <w:sz w:val="18"/>
                <w:szCs w:val="18"/>
              </w:rPr>
            </w:pPr>
            <w:r w:rsidRPr="00761833">
              <w:rPr>
                <w:rFonts w:ascii="宋体" w:hAnsi="宋体" w:cs="宋体"/>
                <w:color w:val="000000"/>
                <w:kern w:val="0"/>
                <w:sz w:val="18"/>
                <w:szCs w:val="18"/>
              </w:rPr>
              <w:t xml:space="preserve"> 5.</w:t>
            </w:r>
            <w:r w:rsidRPr="00761833">
              <w:rPr>
                <w:rFonts w:ascii="宋体" w:hAnsi="宋体" w:cs="宋体" w:hint="eastAsia"/>
                <w:color w:val="000000"/>
                <w:kern w:val="0"/>
                <w:sz w:val="18"/>
                <w:szCs w:val="18"/>
              </w:rPr>
              <w:t>其他法律法规规章文件规定应履行的责任。</w:t>
            </w:r>
            <w:r w:rsidRPr="00761833">
              <w:rPr>
                <w:rFonts w:ascii="宋体" w:hAnsi="宋体" w:cs="宋体"/>
                <w:color w:val="000000"/>
                <w:kern w:val="0"/>
                <w:sz w:val="18"/>
                <w:szCs w:val="18"/>
              </w:rPr>
              <w:t xml:space="preserve"> </w:t>
            </w:r>
          </w:p>
        </w:tc>
        <w:tc>
          <w:tcPr>
            <w:tcW w:w="6177"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号）第十三条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财政部门实施财政检查，一般应于</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个工作日前向被检查人送达财政检查通知书。财政部门认为实施财政检查的</w:t>
            </w: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个工作日前向被检查人送达检查通知书对检查工作有不利影响时，经财政部门负责人批准，检查通知书可在实施财政检查前适当时间下达。财政检查通知书的内容包括：</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（一）被检查人的名称；</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（二）检查的依据、范围、内容、方式和时间；</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（三）对被检查人配合检查工作的具体要求；</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（四）检查组组长及检查人员名单、联系方式；</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（五）财政部门公章及签发日期。</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号）第十四条　实施财政检查时，检查人员不得少于两人，并应当向被检查人出示证件。检查人员可以向被检查人询问有关情况，被检查人应当予以配合，如实回答询问、反映情况。询问应当制作笔录，并由被检查人签字或盖章。</w:t>
            </w:r>
            <w:r w:rsidRPr="00761833">
              <w:rPr>
                <w:rFonts w:ascii="宋体" w:hAnsi="宋体" w:cs="宋体"/>
                <w:color w:val="000000"/>
                <w:kern w:val="0"/>
                <w:sz w:val="18"/>
                <w:szCs w:val="18"/>
              </w:rPr>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第二十条实施财政检查时，检查人员应当将检查内容与事项予以记录和摘录，编制财政检查工作底稿，并由被检查人签字或者盖章。</w:t>
            </w:r>
            <w:r w:rsidRPr="00761833">
              <w:rPr>
                <w:rFonts w:ascii="宋体" w:hAnsi="宋体" w:cs="宋体"/>
                <w:color w:val="000000"/>
                <w:kern w:val="0"/>
                <w:sz w:val="18"/>
                <w:szCs w:val="18"/>
              </w:rPr>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第二十三条检查工作结束前，检查组应当就检查工作的基本情况、被检查人存在的问题等事项书面征求被检查人的意见。被检查人自收到书面征求意见函之日起</w:t>
            </w: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个工作日内，提出书面意见或说明；在规定期限内没有提出书面意见或说明的，视为无异议。</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第二十四条检查组应于检查结束</w:t>
            </w:r>
            <w:r w:rsidRPr="00761833">
              <w:rPr>
                <w:rFonts w:ascii="宋体" w:hAnsi="宋体" w:cs="宋体"/>
                <w:color w:val="000000"/>
                <w:kern w:val="0"/>
                <w:sz w:val="18"/>
                <w:szCs w:val="18"/>
              </w:rPr>
              <w:t>10</w:t>
            </w:r>
            <w:r w:rsidRPr="00761833">
              <w:rPr>
                <w:rFonts w:ascii="宋体" w:hAnsi="宋体" w:cs="宋体" w:hint="eastAsia"/>
                <w:color w:val="000000"/>
                <w:kern w:val="0"/>
                <w:sz w:val="18"/>
                <w:szCs w:val="18"/>
              </w:rPr>
              <w:t>个工作日内，向财政部门提交书面财政检查报告；特殊情况下，经批准提交财政检查报告的时间可以延长，但最长不得超过</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w:t>
            </w:r>
            <w:r w:rsidRPr="00761833">
              <w:rPr>
                <w:rFonts w:ascii="宋体" w:hAnsi="宋体" w:cs="宋体"/>
                <w:color w:val="000000"/>
                <w:kern w:val="0"/>
                <w:sz w:val="18"/>
                <w:szCs w:val="18"/>
              </w:rPr>
              <w:br w:type="page"/>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 xml:space="preserve"> 3.</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号）第二十六条财政部门应当建立健全财政检查的复核制度，指定内部有关职能机构或者专门人员，对检查组提交的财政检查报告以及其他有关材料予以复核。</w:t>
            </w:r>
            <w:r w:rsidRPr="00761833">
              <w:rPr>
                <w:rFonts w:ascii="宋体" w:hAnsi="宋体" w:cs="宋体"/>
                <w:color w:val="000000"/>
                <w:kern w:val="0"/>
                <w:sz w:val="18"/>
                <w:szCs w:val="18"/>
              </w:rPr>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第二十八条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财政部门对财政检查报告和复核意见进行审定后，应当根据不同情况作出如下处理：</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（一）对未发现有财政违法行为的被检查人作出检查结论；</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（二）对有财政违法行为的被检查人依法作出行政处理、处罚决定；</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（三）对不属于本部门职权范围的事项依法移送。</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第三十二条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财政部门依法作出行政处理、处罚决定后，应当将行政处理、处罚决定书送达当事人。行政处理、处罚决定书自送达之日起生效。</w:t>
            </w:r>
            <w:r w:rsidRPr="00761833">
              <w:rPr>
                <w:rFonts w:ascii="宋体" w:hAnsi="宋体" w:cs="宋体"/>
                <w:color w:val="000000"/>
                <w:kern w:val="0"/>
                <w:sz w:val="18"/>
                <w:szCs w:val="18"/>
              </w:rPr>
              <w:br w:type="page"/>
              <w:t xml:space="preserve">    </w:t>
            </w:r>
          </w:p>
          <w:p w:rsidR="00BE11CA" w:rsidRPr="00761833" w:rsidRDefault="00BE11CA">
            <w:pPr>
              <w:widowControl/>
              <w:spacing w:line="240" w:lineRule="exact"/>
              <w:ind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【规章】《财政检查工作办法》（</w:t>
            </w:r>
            <w:r w:rsidRPr="00761833">
              <w:rPr>
                <w:rFonts w:ascii="宋体" w:hAnsi="宋体" w:cs="宋体"/>
                <w:color w:val="000000"/>
                <w:kern w:val="0"/>
                <w:sz w:val="18"/>
                <w:szCs w:val="18"/>
              </w:rPr>
              <w:t>2006</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26</w:t>
            </w:r>
            <w:r w:rsidRPr="00761833">
              <w:rPr>
                <w:rFonts w:ascii="宋体" w:hAnsi="宋体" w:cs="宋体" w:hint="eastAsia"/>
                <w:color w:val="000000"/>
                <w:kern w:val="0"/>
                <w:sz w:val="18"/>
                <w:szCs w:val="18"/>
              </w:rPr>
              <w:t>日财政部令第</w:t>
            </w:r>
            <w:r w:rsidRPr="00761833">
              <w:rPr>
                <w:rFonts w:ascii="宋体" w:hAnsi="宋体" w:cs="宋体"/>
                <w:color w:val="000000"/>
                <w:kern w:val="0"/>
                <w:sz w:val="18"/>
                <w:szCs w:val="18"/>
              </w:rPr>
              <w:t>32</w:t>
            </w:r>
            <w:r w:rsidRPr="00761833">
              <w:rPr>
                <w:rFonts w:ascii="宋体" w:hAnsi="宋体" w:cs="宋体" w:hint="eastAsia"/>
                <w:color w:val="000000"/>
                <w:kern w:val="0"/>
                <w:sz w:val="18"/>
                <w:szCs w:val="18"/>
              </w:rPr>
              <w:t>号）第三十四条</w:t>
            </w:r>
            <w:r w:rsidRPr="00761833">
              <w:rPr>
                <w:rFonts w:ascii="宋体" w:hAnsi="宋体" w:cs="宋体"/>
                <w:color w:val="000000"/>
                <w:kern w:val="0"/>
                <w:sz w:val="18"/>
                <w:szCs w:val="18"/>
              </w:rPr>
              <w:t xml:space="preserve"> </w:t>
            </w:r>
            <w:r w:rsidRPr="00761833">
              <w:rPr>
                <w:rFonts w:ascii="宋体" w:hAnsi="宋体" w:cs="宋体" w:hint="eastAsia"/>
                <w:color w:val="000000"/>
                <w:kern w:val="0"/>
                <w:sz w:val="18"/>
                <w:szCs w:val="18"/>
              </w:rPr>
              <w:t>财政部门应当依法对财政行政处理、处罚决定执行情况进行监督检查。</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因不履行或不正确履行行政职责，有下列情形的，行政机关及相关工作人员应承担相应责任：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1.</w:t>
            </w:r>
            <w:r w:rsidRPr="00761833">
              <w:rPr>
                <w:rFonts w:ascii="宋体" w:hAnsi="宋体" w:cs="宋体" w:hint="eastAsia"/>
                <w:color w:val="000000"/>
                <w:kern w:val="0"/>
                <w:sz w:val="18"/>
                <w:szCs w:val="18"/>
              </w:rPr>
              <w:t>不履行或不正确履行职责，对财政监督检查失职的。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在监督检查中玩忽职守、徇私舞弊的。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在监督检查中滥用职权，谋取不正当利益和发生腐败行为的。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4.</w:t>
            </w:r>
            <w:r w:rsidRPr="00761833">
              <w:rPr>
                <w:rFonts w:ascii="宋体" w:hAnsi="宋体" w:cs="宋体" w:hint="eastAsia"/>
                <w:color w:val="000000"/>
                <w:kern w:val="0"/>
                <w:sz w:val="18"/>
                <w:szCs w:val="18"/>
              </w:rPr>
              <w:t>其他违反法律法规规章文件规定的行为。</w:t>
            </w:r>
          </w:p>
        </w:tc>
        <w:tc>
          <w:tcPr>
            <w:tcW w:w="6697"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号发布，自</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日起施行。）第二十条有下列行为之一的，给予记过、记大过处分；情节较重的，给予降级或者撤职处分；情节严重的，给予开除处分：（四）其他玩忽职守、贻误工作的行为。</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2.</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br w:type="page"/>
              <w:t>3.</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号发布，自</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808" w:type="dxa"/>
            <w:vAlign w:val="center"/>
          </w:tcPr>
          <w:p w:rsidR="00BE11CA" w:rsidRPr="00761833" w:rsidRDefault="00BE11CA">
            <w:pPr>
              <w:adjustRightInd w:val="0"/>
              <w:snapToGrid w:val="0"/>
              <w:spacing w:line="240" w:lineRule="exact"/>
              <w:rPr>
                <w:rFonts w:ascii="宋体" w:hAnsi="宋体"/>
                <w:kern w:val="0"/>
                <w:sz w:val="18"/>
                <w:szCs w:val="18"/>
              </w:rPr>
            </w:pPr>
          </w:p>
        </w:tc>
      </w:tr>
      <w:tr w:rsidR="00BE11CA" w:rsidRPr="00761833" w:rsidTr="00871F0F">
        <w:trPr>
          <w:trHeight w:val="12531"/>
          <w:jc w:val="center"/>
        </w:trPr>
        <w:tc>
          <w:tcPr>
            <w:tcW w:w="420" w:type="dxa"/>
            <w:vAlign w:val="center"/>
          </w:tcPr>
          <w:p w:rsidR="00BE11CA" w:rsidRPr="00761833" w:rsidRDefault="00BE11CA">
            <w:pPr>
              <w:widowControl/>
              <w:spacing w:line="240" w:lineRule="exact"/>
              <w:jc w:val="right"/>
              <w:rPr>
                <w:rFonts w:ascii="宋体" w:hAnsi="宋体" w:cs="宋体"/>
                <w:color w:val="000000"/>
                <w:kern w:val="0"/>
                <w:sz w:val="18"/>
                <w:szCs w:val="18"/>
              </w:rPr>
            </w:pPr>
            <w:r w:rsidRPr="00761833">
              <w:rPr>
                <w:rFonts w:ascii="宋体" w:hAnsi="宋体" w:cs="宋体"/>
                <w:color w:val="000000"/>
                <w:kern w:val="0"/>
                <w:sz w:val="18"/>
                <w:szCs w:val="18"/>
              </w:rPr>
              <w:lastRenderedPageBreak/>
              <w:t>36</w:t>
            </w:r>
          </w:p>
        </w:tc>
        <w:tc>
          <w:tcPr>
            <w:tcW w:w="710"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其他行政权力</w:t>
            </w:r>
          </w:p>
        </w:tc>
        <w:tc>
          <w:tcPr>
            <w:tcW w:w="698"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代理记账机构年度报备</w:t>
            </w:r>
          </w:p>
        </w:tc>
        <w:tc>
          <w:tcPr>
            <w:tcW w:w="294" w:type="dxa"/>
            <w:vAlign w:val="center"/>
          </w:tcPr>
          <w:p w:rsidR="00BE11CA" w:rsidRPr="00761833" w:rsidRDefault="00BE11CA">
            <w:pPr>
              <w:widowControl/>
              <w:spacing w:line="240" w:lineRule="exact"/>
              <w:jc w:val="left"/>
              <w:rPr>
                <w:rFonts w:ascii="宋体" w:hAnsi="宋体" w:cs="宋体"/>
                <w:color w:val="000000"/>
                <w:kern w:val="0"/>
                <w:sz w:val="18"/>
                <w:szCs w:val="18"/>
              </w:rPr>
            </w:pPr>
            <w:r w:rsidRPr="00761833">
              <w:rPr>
                <w:rFonts w:ascii="宋体" w:hAnsi="宋体" w:cs="宋体" w:hint="eastAsia"/>
                <w:color w:val="000000"/>
                <w:kern w:val="0"/>
                <w:sz w:val="18"/>
                <w:szCs w:val="18"/>
              </w:rPr>
              <w:t xml:space="preserve">　</w:t>
            </w:r>
          </w:p>
        </w:tc>
        <w:tc>
          <w:tcPr>
            <w:tcW w:w="2693"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D0D0D"/>
                <w:kern w:val="0"/>
                <w:sz w:val="18"/>
                <w:szCs w:val="18"/>
              </w:rPr>
              <w:t>【规章】《代理记账管理办法》（</w:t>
            </w:r>
            <w:r w:rsidRPr="00761833">
              <w:rPr>
                <w:rFonts w:ascii="宋体" w:hAnsi="宋体" w:cs="宋体"/>
                <w:color w:val="0D0D0D"/>
                <w:kern w:val="0"/>
                <w:sz w:val="18"/>
                <w:szCs w:val="18"/>
              </w:rPr>
              <w:t>2016</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2</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16</w:t>
            </w:r>
            <w:r w:rsidRPr="00761833">
              <w:rPr>
                <w:rFonts w:ascii="宋体" w:hAnsi="宋体" w:cs="宋体" w:hint="eastAsia"/>
                <w:color w:val="0D0D0D"/>
                <w:kern w:val="0"/>
                <w:sz w:val="18"/>
                <w:szCs w:val="18"/>
              </w:rPr>
              <w:t>日</w:t>
            </w:r>
            <w:r w:rsidRPr="00761833">
              <w:rPr>
                <w:rFonts w:ascii="宋体" w:hAnsi="宋体" w:cs="Arial" w:hint="eastAsia"/>
                <w:color w:val="0D0D0D"/>
                <w:sz w:val="18"/>
                <w:szCs w:val="18"/>
              </w:rPr>
              <w:t>财政部令第</w:t>
            </w:r>
            <w:r w:rsidRPr="00761833">
              <w:rPr>
                <w:rFonts w:ascii="宋体" w:hAnsi="宋体" w:cs="Arial"/>
                <w:color w:val="0D0D0D"/>
                <w:sz w:val="18"/>
                <w:szCs w:val="18"/>
              </w:rPr>
              <w:t>80</w:t>
            </w:r>
            <w:r w:rsidRPr="00761833">
              <w:rPr>
                <w:rFonts w:ascii="宋体" w:hAnsi="宋体" w:cs="Arial" w:hint="eastAsia"/>
                <w:color w:val="0D0D0D"/>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2016</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5</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）第</w:t>
            </w:r>
            <w:r w:rsidRPr="00761833">
              <w:rPr>
                <w:rFonts w:ascii="宋体" w:hAnsi="宋体" w:cs="宋体" w:hint="eastAsia"/>
                <w:color w:val="000000"/>
                <w:kern w:val="0"/>
                <w:sz w:val="18"/>
                <w:szCs w:val="18"/>
              </w:rPr>
              <w:t>十九条：代理记账机构应当于每年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日之前，向审批机关报送下列材料：</w:t>
            </w:r>
            <w:r w:rsidRPr="00761833">
              <w:rPr>
                <w:rFonts w:ascii="宋体" w:hAnsi="宋体" w:cs="宋体"/>
                <w:color w:val="000000"/>
                <w:kern w:val="0"/>
                <w:sz w:val="18"/>
                <w:szCs w:val="18"/>
              </w:rPr>
              <w:br/>
              <w:t>(</w:t>
            </w:r>
            <w:r w:rsidRPr="00761833">
              <w:rPr>
                <w:rFonts w:ascii="宋体" w:hAnsi="宋体" w:cs="宋体" w:hint="eastAsia"/>
                <w:color w:val="000000"/>
                <w:kern w:val="0"/>
                <w:sz w:val="18"/>
                <w:szCs w:val="18"/>
              </w:rPr>
              <w:t>一</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代理记账机构基本情况表</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附表</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w:t>
            </w:r>
            <w:r w:rsidRPr="00761833">
              <w:rPr>
                <w:rFonts w:ascii="宋体" w:hAnsi="宋体" w:cs="宋体"/>
                <w:color w:val="000000"/>
                <w:kern w:val="0"/>
                <w:sz w:val="18"/>
                <w:szCs w:val="18"/>
              </w:rPr>
              <w:br/>
              <w:t>(</w:t>
            </w:r>
            <w:r w:rsidRPr="00761833">
              <w:rPr>
                <w:rFonts w:ascii="宋体" w:hAnsi="宋体" w:cs="宋体" w:hint="eastAsia"/>
                <w:color w:val="000000"/>
                <w:kern w:val="0"/>
                <w:sz w:val="18"/>
                <w:szCs w:val="18"/>
              </w:rPr>
              <w:t>二</w:t>
            </w:r>
            <w:r w:rsidRPr="00761833">
              <w:rPr>
                <w:rFonts w:ascii="宋体" w:hAnsi="宋体" w:cs="宋体"/>
                <w:color w:val="000000"/>
                <w:kern w:val="0"/>
                <w:sz w:val="18"/>
                <w:szCs w:val="18"/>
              </w:rPr>
              <w:t>)</w:t>
            </w:r>
            <w:r w:rsidRPr="00761833">
              <w:rPr>
                <w:rFonts w:ascii="宋体" w:hAnsi="宋体" w:cs="宋体" w:hint="eastAsia"/>
                <w:color w:val="000000"/>
                <w:kern w:val="0"/>
                <w:sz w:val="18"/>
                <w:szCs w:val="18"/>
              </w:rPr>
              <w:t>专职从业人员变动情况。</w:t>
            </w:r>
          </w:p>
        </w:tc>
        <w:tc>
          <w:tcPr>
            <w:tcW w:w="2188"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审核责任：审核代理记账机构所提交的报备材料。</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决定责任：审核通过代理记账机构的年度报备。</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监管责任：对代理记账机构年度报备工作进行管理和监督。</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其他法律法规规章文件规定应履行的责任。</w:t>
            </w:r>
          </w:p>
        </w:tc>
        <w:tc>
          <w:tcPr>
            <w:tcW w:w="6177"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p>
          <w:p w:rsidR="00BE11CA" w:rsidRPr="00761833" w:rsidRDefault="00BE11CA" w:rsidP="00BF4F73">
            <w:pPr>
              <w:widowControl/>
              <w:spacing w:line="22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【规章】</w:t>
            </w:r>
            <w:r w:rsidRPr="00761833">
              <w:rPr>
                <w:rFonts w:ascii="宋体" w:hAnsi="宋体" w:cs="宋体" w:hint="eastAsia"/>
                <w:color w:val="0D0D0D"/>
                <w:kern w:val="0"/>
                <w:sz w:val="18"/>
                <w:szCs w:val="18"/>
              </w:rPr>
              <w:t>《代理记账管理办法》（</w:t>
            </w:r>
            <w:r w:rsidRPr="00761833">
              <w:rPr>
                <w:rFonts w:ascii="宋体" w:hAnsi="宋体" w:cs="宋体"/>
                <w:color w:val="0D0D0D"/>
                <w:kern w:val="0"/>
                <w:sz w:val="18"/>
                <w:szCs w:val="18"/>
              </w:rPr>
              <w:t>2016</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2</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16</w:t>
            </w:r>
            <w:r w:rsidRPr="00761833">
              <w:rPr>
                <w:rFonts w:ascii="宋体" w:hAnsi="宋体" w:cs="宋体" w:hint="eastAsia"/>
                <w:color w:val="0D0D0D"/>
                <w:kern w:val="0"/>
                <w:sz w:val="18"/>
                <w:szCs w:val="18"/>
              </w:rPr>
              <w:t>日</w:t>
            </w:r>
            <w:r w:rsidRPr="00761833">
              <w:rPr>
                <w:rFonts w:ascii="宋体" w:hAnsi="宋体" w:cs="Arial" w:hint="eastAsia"/>
                <w:color w:val="0D0D0D"/>
                <w:sz w:val="18"/>
                <w:szCs w:val="18"/>
              </w:rPr>
              <w:t>财政部令第</w:t>
            </w:r>
            <w:r w:rsidRPr="00761833">
              <w:rPr>
                <w:rFonts w:ascii="宋体" w:hAnsi="宋体" w:cs="Arial"/>
                <w:color w:val="0D0D0D"/>
                <w:sz w:val="18"/>
                <w:szCs w:val="18"/>
              </w:rPr>
              <w:t>80</w:t>
            </w:r>
            <w:r w:rsidRPr="00761833">
              <w:rPr>
                <w:rFonts w:ascii="宋体" w:hAnsi="宋体" w:cs="Arial" w:hint="eastAsia"/>
                <w:color w:val="0D0D0D"/>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2016</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5</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cs="宋体" w:hint="eastAsia"/>
                <w:color w:val="000000"/>
                <w:kern w:val="0"/>
                <w:sz w:val="18"/>
                <w:szCs w:val="18"/>
              </w:rPr>
              <w:t>第十七条：代理记账机构应当于每年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30</w:t>
            </w:r>
            <w:r w:rsidRPr="00761833">
              <w:rPr>
                <w:rFonts w:ascii="宋体" w:hAnsi="宋体" w:cs="宋体" w:hint="eastAsia"/>
                <w:color w:val="000000"/>
                <w:kern w:val="0"/>
                <w:sz w:val="18"/>
                <w:szCs w:val="18"/>
              </w:rPr>
              <w:t>日之前，向审批机关报送下列材料：</w:t>
            </w:r>
            <w:r w:rsidRPr="00761833">
              <w:rPr>
                <w:rFonts w:ascii="宋体" w:hAnsi="宋体" w:hint="eastAsia"/>
                <w:sz w:val="18"/>
                <w:szCs w:val="18"/>
              </w:rPr>
              <w:t>（一）代理记账机构基本情况表（附表）；</w:t>
            </w:r>
            <w:r w:rsidRPr="00761833">
              <w:rPr>
                <w:rFonts w:ascii="宋体" w:hAnsi="宋体"/>
                <w:sz w:val="18"/>
                <w:szCs w:val="18"/>
              </w:rPr>
              <w:br/>
            </w:r>
            <w:r w:rsidRPr="00761833">
              <w:rPr>
                <w:rFonts w:ascii="宋体" w:hAnsi="宋体" w:hint="eastAsia"/>
                <w:sz w:val="18"/>
                <w:szCs w:val="18"/>
              </w:rPr>
              <w:t>（二）专职从业人员变动情况。代理记账机构设立分支机构的，分支机构应当于每年</w:t>
            </w:r>
            <w:r w:rsidRPr="00761833">
              <w:rPr>
                <w:rFonts w:ascii="宋体" w:hAnsi="宋体"/>
                <w:sz w:val="18"/>
                <w:szCs w:val="18"/>
              </w:rPr>
              <w:t>4</w:t>
            </w:r>
            <w:r w:rsidRPr="00761833">
              <w:rPr>
                <w:rFonts w:ascii="宋体" w:hAnsi="宋体" w:hint="eastAsia"/>
                <w:sz w:val="18"/>
                <w:szCs w:val="18"/>
              </w:rPr>
              <w:t>月</w:t>
            </w:r>
            <w:r w:rsidRPr="00761833">
              <w:rPr>
                <w:rFonts w:ascii="宋体" w:hAnsi="宋体"/>
                <w:sz w:val="18"/>
                <w:szCs w:val="18"/>
              </w:rPr>
              <w:t>30</w:t>
            </w:r>
            <w:r w:rsidRPr="00761833">
              <w:rPr>
                <w:rFonts w:ascii="宋体" w:hAnsi="宋体" w:hint="eastAsia"/>
                <w:sz w:val="18"/>
                <w:szCs w:val="18"/>
              </w:rPr>
              <w:t>日之前向其所在地的审批机关报送上述材料。</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【规章】</w:t>
            </w:r>
            <w:r w:rsidRPr="00761833">
              <w:rPr>
                <w:rFonts w:ascii="宋体" w:hAnsi="宋体" w:cs="宋体" w:hint="eastAsia"/>
                <w:color w:val="0D0D0D"/>
                <w:kern w:val="0"/>
                <w:sz w:val="18"/>
                <w:szCs w:val="18"/>
              </w:rPr>
              <w:t>《代理记账管理办法》（</w:t>
            </w:r>
            <w:r w:rsidRPr="00761833">
              <w:rPr>
                <w:rFonts w:ascii="宋体" w:hAnsi="宋体" w:cs="宋体"/>
                <w:color w:val="0D0D0D"/>
                <w:kern w:val="0"/>
                <w:sz w:val="18"/>
                <w:szCs w:val="18"/>
              </w:rPr>
              <w:t>2016</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2</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16</w:t>
            </w:r>
            <w:r w:rsidRPr="00761833">
              <w:rPr>
                <w:rFonts w:ascii="宋体" w:hAnsi="宋体" w:cs="宋体" w:hint="eastAsia"/>
                <w:color w:val="0D0D0D"/>
                <w:kern w:val="0"/>
                <w:sz w:val="18"/>
                <w:szCs w:val="18"/>
              </w:rPr>
              <w:t>日</w:t>
            </w:r>
            <w:r w:rsidRPr="00761833">
              <w:rPr>
                <w:rFonts w:ascii="宋体" w:hAnsi="宋体" w:cs="Arial" w:hint="eastAsia"/>
                <w:color w:val="0D0D0D"/>
                <w:sz w:val="18"/>
                <w:szCs w:val="18"/>
              </w:rPr>
              <w:t>财政部令第</w:t>
            </w:r>
            <w:r w:rsidRPr="00761833">
              <w:rPr>
                <w:rFonts w:ascii="宋体" w:hAnsi="宋体" w:cs="Arial"/>
                <w:color w:val="0D0D0D"/>
                <w:sz w:val="18"/>
                <w:szCs w:val="18"/>
              </w:rPr>
              <w:t>80</w:t>
            </w:r>
            <w:r w:rsidRPr="00761833">
              <w:rPr>
                <w:rFonts w:ascii="宋体" w:hAnsi="宋体" w:cs="Arial" w:hint="eastAsia"/>
                <w:color w:val="0D0D0D"/>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2016</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5</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hint="eastAsia"/>
                <w:sz w:val="18"/>
                <w:szCs w:val="18"/>
              </w:rPr>
              <w:t>第六条</w:t>
            </w:r>
            <w:r w:rsidRPr="00761833">
              <w:rPr>
                <w:rFonts w:ascii="宋体" w:hAnsi="宋体"/>
                <w:sz w:val="18"/>
                <w:szCs w:val="18"/>
              </w:rPr>
              <w:t xml:space="preserve"> </w:t>
            </w:r>
            <w:r w:rsidRPr="00761833">
              <w:rPr>
                <w:rFonts w:ascii="宋体" w:hAnsi="宋体" w:hint="eastAsia"/>
                <w:sz w:val="18"/>
                <w:szCs w:val="18"/>
              </w:rPr>
              <w:t>审批机关审批代理记账资格应当按照下列程序办理：（一）申请人提交的申请材料不齐全或不符合规定形式的，应当在</w:t>
            </w:r>
            <w:r w:rsidRPr="00761833">
              <w:rPr>
                <w:rFonts w:ascii="宋体" w:hAnsi="宋体"/>
                <w:sz w:val="18"/>
                <w:szCs w:val="18"/>
              </w:rPr>
              <w:t>5</w:t>
            </w:r>
            <w:r w:rsidRPr="00761833">
              <w:rPr>
                <w:rFonts w:ascii="宋体" w:hAnsi="宋体" w:hint="eastAsia"/>
                <w:sz w:val="18"/>
                <w:szCs w:val="18"/>
              </w:rPr>
              <w:t>日内一次告知申请人需要补正的全部内容，逾期不告知的，自收到申请材料之日起即视为受理；申请人提交的申请材料齐全、符合规定形式的，或者申请人按照要求提交全部补正申请材料的，应当受理申请。（二）受理申请后应当按照规定对申请材料进行审核，并自受理申请之日起</w:t>
            </w:r>
            <w:r w:rsidRPr="00761833">
              <w:rPr>
                <w:rFonts w:ascii="宋体" w:hAnsi="宋体"/>
                <w:sz w:val="18"/>
                <w:szCs w:val="18"/>
              </w:rPr>
              <w:t>20</w:t>
            </w:r>
            <w:r w:rsidRPr="00761833">
              <w:rPr>
                <w:rFonts w:ascii="宋体" w:hAnsi="宋体" w:hint="eastAsia"/>
                <w:sz w:val="18"/>
                <w:szCs w:val="18"/>
              </w:rPr>
              <w:t>日内作出批准或者不予批准的决定。</w:t>
            </w:r>
            <w:r w:rsidRPr="00761833">
              <w:rPr>
                <w:rFonts w:ascii="宋体" w:hAnsi="宋体"/>
                <w:sz w:val="18"/>
                <w:szCs w:val="18"/>
              </w:rPr>
              <w:t>20</w:t>
            </w:r>
            <w:r w:rsidRPr="00761833">
              <w:rPr>
                <w:rFonts w:ascii="宋体" w:hAnsi="宋体" w:hint="eastAsia"/>
                <w:sz w:val="18"/>
                <w:szCs w:val="18"/>
              </w:rPr>
              <w:t>日内不能作出决定的，经本审批机关负责人批准可延长</w:t>
            </w:r>
            <w:r w:rsidRPr="00761833">
              <w:rPr>
                <w:rFonts w:ascii="宋体" w:hAnsi="宋体"/>
                <w:sz w:val="18"/>
                <w:szCs w:val="18"/>
              </w:rPr>
              <w:t>10</w:t>
            </w:r>
            <w:r w:rsidRPr="00761833">
              <w:rPr>
                <w:rFonts w:ascii="宋体" w:hAnsi="宋体" w:hint="eastAsia"/>
                <w:sz w:val="18"/>
                <w:szCs w:val="18"/>
              </w:rPr>
              <w:t>日，并应当将延长期限的理由告知申请人。（三）作出批准决定的，应当自作出决定之日起</w:t>
            </w:r>
            <w:r w:rsidRPr="00761833">
              <w:rPr>
                <w:rFonts w:ascii="宋体" w:hAnsi="宋体"/>
                <w:sz w:val="18"/>
                <w:szCs w:val="18"/>
              </w:rPr>
              <w:t>10</w:t>
            </w:r>
            <w:r w:rsidRPr="00761833">
              <w:rPr>
                <w:rFonts w:ascii="宋体" w:hAnsi="宋体" w:hint="eastAsia"/>
                <w:sz w:val="18"/>
                <w:szCs w:val="18"/>
              </w:rPr>
              <w:t>日内向申请人发放代理记账许可证书，并向社会公示。（四）作出不予批准决定的，应当自作出决定之日起</w:t>
            </w:r>
            <w:r w:rsidRPr="00761833">
              <w:rPr>
                <w:rFonts w:ascii="宋体" w:hAnsi="宋体"/>
                <w:sz w:val="18"/>
                <w:szCs w:val="18"/>
              </w:rPr>
              <w:t>10</w:t>
            </w:r>
            <w:r w:rsidRPr="00761833">
              <w:rPr>
                <w:rFonts w:ascii="宋体" w:hAnsi="宋体" w:hint="eastAsia"/>
                <w:sz w:val="18"/>
                <w:szCs w:val="18"/>
              </w:rPr>
              <w:t>日内书面通知申请人。书面通知应当说明不予批准的理由，并告知申请人享有依法申请行政复议或者提起行政诉讼的权利。</w:t>
            </w:r>
            <w:r w:rsidRPr="00761833">
              <w:rPr>
                <w:rFonts w:ascii="宋体" w:hAnsi="宋体"/>
                <w:sz w:val="18"/>
                <w:szCs w:val="18"/>
              </w:rPr>
              <w:br/>
            </w:r>
            <w:r w:rsidRPr="00761833">
              <w:rPr>
                <w:rFonts w:ascii="宋体" w:hAnsi="宋体" w:hint="eastAsia"/>
                <w:sz w:val="18"/>
                <w:szCs w:val="18"/>
              </w:rPr>
              <w:t xml:space="preserve">　　第七条</w:t>
            </w:r>
            <w:r w:rsidRPr="00761833">
              <w:rPr>
                <w:rFonts w:ascii="宋体" w:hAnsi="宋体"/>
                <w:sz w:val="18"/>
                <w:szCs w:val="18"/>
              </w:rPr>
              <w:t xml:space="preserve"> </w:t>
            </w:r>
            <w:r w:rsidRPr="00761833">
              <w:rPr>
                <w:rFonts w:ascii="宋体" w:hAnsi="宋体" w:hint="eastAsia"/>
                <w:sz w:val="18"/>
                <w:szCs w:val="18"/>
              </w:rPr>
              <w:t>申请人应当自取得代理记账许可证书之日起</w:t>
            </w:r>
            <w:r w:rsidRPr="00761833">
              <w:rPr>
                <w:rFonts w:ascii="宋体" w:hAnsi="宋体"/>
                <w:sz w:val="18"/>
                <w:szCs w:val="18"/>
              </w:rPr>
              <w:t>20</w:t>
            </w:r>
            <w:r w:rsidRPr="00761833">
              <w:rPr>
                <w:rFonts w:ascii="宋体" w:hAnsi="宋体" w:hint="eastAsia"/>
                <w:sz w:val="18"/>
                <w:szCs w:val="18"/>
              </w:rPr>
              <w:t>日内通过企业信用信息公示系统向社会公示。</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【规章】《代理记账管理办法》</w:t>
            </w:r>
            <w:r w:rsidRPr="00761833">
              <w:rPr>
                <w:rFonts w:ascii="宋体" w:hAnsi="宋体" w:cs="宋体" w:hint="eastAsia"/>
                <w:color w:val="0D0D0D"/>
                <w:kern w:val="0"/>
                <w:sz w:val="18"/>
                <w:szCs w:val="18"/>
              </w:rPr>
              <w:t>《代理记账管理办法》（</w:t>
            </w:r>
            <w:r w:rsidRPr="00761833">
              <w:rPr>
                <w:rFonts w:ascii="宋体" w:hAnsi="宋体" w:cs="宋体"/>
                <w:color w:val="0D0D0D"/>
                <w:kern w:val="0"/>
                <w:sz w:val="18"/>
                <w:szCs w:val="18"/>
              </w:rPr>
              <w:t>2016</w:t>
            </w:r>
            <w:r w:rsidRPr="00761833">
              <w:rPr>
                <w:rFonts w:ascii="宋体" w:hAnsi="宋体" w:cs="宋体" w:hint="eastAsia"/>
                <w:color w:val="0D0D0D"/>
                <w:kern w:val="0"/>
                <w:sz w:val="18"/>
                <w:szCs w:val="18"/>
              </w:rPr>
              <w:t>年</w:t>
            </w:r>
            <w:r w:rsidRPr="00761833">
              <w:rPr>
                <w:rFonts w:ascii="宋体" w:hAnsi="宋体" w:cs="宋体"/>
                <w:color w:val="0D0D0D"/>
                <w:kern w:val="0"/>
                <w:sz w:val="18"/>
                <w:szCs w:val="18"/>
              </w:rPr>
              <w:t>2</w:t>
            </w:r>
            <w:r w:rsidRPr="00761833">
              <w:rPr>
                <w:rFonts w:ascii="宋体" w:hAnsi="宋体" w:cs="宋体" w:hint="eastAsia"/>
                <w:color w:val="0D0D0D"/>
                <w:kern w:val="0"/>
                <w:sz w:val="18"/>
                <w:szCs w:val="18"/>
              </w:rPr>
              <w:t>月</w:t>
            </w:r>
            <w:r w:rsidRPr="00761833">
              <w:rPr>
                <w:rFonts w:ascii="宋体" w:hAnsi="宋体" w:cs="宋体"/>
                <w:color w:val="0D0D0D"/>
                <w:kern w:val="0"/>
                <w:sz w:val="18"/>
                <w:szCs w:val="18"/>
              </w:rPr>
              <w:t>16</w:t>
            </w:r>
            <w:r w:rsidRPr="00761833">
              <w:rPr>
                <w:rFonts w:ascii="宋体" w:hAnsi="宋体" w:cs="宋体" w:hint="eastAsia"/>
                <w:color w:val="0D0D0D"/>
                <w:kern w:val="0"/>
                <w:sz w:val="18"/>
                <w:szCs w:val="18"/>
              </w:rPr>
              <w:t>日</w:t>
            </w:r>
            <w:r w:rsidRPr="00761833">
              <w:rPr>
                <w:rFonts w:ascii="宋体" w:hAnsi="宋体" w:cs="Arial" w:hint="eastAsia"/>
                <w:color w:val="0D0D0D"/>
                <w:sz w:val="18"/>
                <w:szCs w:val="18"/>
              </w:rPr>
              <w:t>财政部令第</w:t>
            </w:r>
            <w:r w:rsidRPr="00761833">
              <w:rPr>
                <w:rFonts w:ascii="宋体" w:hAnsi="宋体" w:cs="Arial"/>
                <w:color w:val="0D0D0D"/>
                <w:sz w:val="18"/>
                <w:szCs w:val="18"/>
              </w:rPr>
              <w:t>80</w:t>
            </w:r>
            <w:r w:rsidRPr="00761833">
              <w:rPr>
                <w:rFonts w:ascii="宋体" w:hAnsi="宋体" w:cs="Arial" w:hint="eastAsia"/>
                <w:color w:val="0D0D0D"/>
                <w:sz w:val="18"/>
                <w:szCs w:val="18"/>
              </w:rPr>
              <w:t>号，</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2016</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5</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w:t>
            </w:r>
            <w:r w:rsidRPr="00761833">
              <w:rPr>
                <w:rFonts w:ascii="宋体" w:hAnsi="宋体" w:hint="eastAsia"/>
                <w:sz w:val="18"/>
                <w:szCs w:val="18"/>
              </w:rPr>
              <w:t>第二十六条</w:t>
            </w:r>
            <w:r w:rsidRPr="00761833">
              <w:rPr>
                <w:rFonts w:ascii="宋体" w:hAnsi="宋体"/>
                <w:sz w:val="18"/>
                <w:szCs w:val="18"/>
              </w:rPr>
              <w:t xml:space="preserve"> </w:t>
            </w:r>
            <w:r w:rsidRPr="00761833">
              <w:rPr>
                <w:rFonts w:ascii="宋体" w:hAnsi="宋体" w:hint="eastAsia"/>
                <w:sz w:val="18"/>
                <w:szCs w:val="18"/>
              </w:rPr>
              <w:t>代理记账机构依法成立的行业组织，应当维护会员合法权益，建立会员诚信档案，规范会员代理记账行为，推动代理记账信息化建设。代理记账行业组织应当接受县级以上人民政府财政部门的指导和监督。</w:t>
            </w:r>
          </w:p>
        </w:tc>
        <w:tc>
          <w:tcPr>
            <w:tcW w:w="2269"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hint="eastAsia"/>
                <w:color w:val="000000"/>
                <w:kern w:val="0"/>
                <w:sz w:val="18"/>
                <w:szCs w:val="18"/>
              </w:rPr>
              <w:t>因不履行或不正确履行行政职责，有下列情形的，行政机关及相关工作人员应承担相应责任：</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符合法定条件的未受理、未办理的，不符合法定条件受理办理的。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不履行或不正确履行代理记账机构年度报备审核权力，造成不良后果的。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在审核监管中失职、渎职的。</w:t>
            </w:r>
            <w:r w:rsidRPr="00761833">
              <w:rPr>
                <w:rFonts w:ascii="宋体" w:hAnsi="宋体" w:cs="宋体"/>
                <w:color w:val="000000"/>
                <w:kern w:val="0"/>
                <w:sz w:val="18"/>
                <w:szCs w:val="18"/>
              </w:rPr>
              <w:t xml:space="preserve"> </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在审核中有接受宴请、钱物等腐败行为的。</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5.</w:t>
            </w:r>
            <w:r w:rsidRPr="00761833">
              <w:rPr>
                <w:rFonts w:ascii="宋体" w:hAnsi="宋体" w:cs="宋体" w:hint="eastAsia"/>
                <w:color w:val="000000"/>
                <w:kern w:val="0"/>
                <w:sz w:val="18"/>
                <w:szCs w:val="18"/>
              </w:rPr>
              <w:t>其他法律法规规章文件规定应履行的责任。</w:t>
            </w:r>
          </w:p>
        </w:tc>
        <w:tc>
          <w:tcPr>
            <w:tcW w:w="6697" w:type="dxa"/>
            <w:vAlign w:val="center"/>
          </w:tcPr>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D0D0D"/>
                <w:kern w:val="0"/>
                <w:sz w:val="18"/>
                <w:szCs w:val="18"/>
              </w:rPr>
              <w:t>号发布，</w:t>
            </w:r>
            <w:r w:rsidRPr="00761833">
              <w:rPr>
                <w:rFonts w:ascii="宋体" w:hAnsi="宋体" w:hint="eastAsia"/>
                <w:color w:val="0D0D0D"/>
                <w:sz w:val="18"/>
                <w:szCs w:val="18"/>
                <w:shd w:val="clear" w:color="auto" w:fill="FFFFFF"/>
              </w:rPr>
              <w:t>自</w:t>
            </w:r>
            <w:r w:rsidRPr="00761833">
              <w:rPr>
                <w:rFonts w:ascii="宋体" w:hAnsi="宋体"/>
                <w:color w:val="0D0D0D"/>
                <w:sz w:val="18"/>
                <w:szCs w:val="18"/>
                <w:shd w:val="clear" w:color="auto" w:fill="FFFFFF"/>
              </w:rPr>
              <w:t>2007</w:t>
            </w:r>
            <w:r w:rsidRPr="00761833">
              <w:rPr>
                <w:rFonts w:ascii="宋体" w:hAnsi="宋体" w:hint="eastAsia"/>
                <w:color w:val="0D0D0D"/>
                <w:sz w:val="18"/>
                <w:szCs w:val="18"/>
                <w:shd w:val="clear" w:color="auto" w:fill="FFFFFF"/>
              </w:rPr>
              <w:t>年</w:t>
            </w:r>
            <w:r w:rsidRPr="00761833">
              <w:rPr>
                <w:rFonts w:ascii="宋体" w:hAnsi="宋体"/>
                <w:color w:val="0D0D0D"/>
                <w:sz w:val="18"/>
                <w:szCs w:val="18"/>
                <w:shd w:val="clear" w:color="auto" w:fill="FFFFFF"/>
              </w:rPr>
              <w:t>6</w:t>
            </w:r>
            <w:r w:rsidRPr="00761833">
              <w:rPr>
                <w:rFonts w:ascii="宋体" w:hAnsi="宋体" w:hint="eastAsia"/>
                <w:color w:val="0D0D0D"/>
                <w:sz w:val="18"/>
                <w:szCs w:val="18"/>
                <w:shd w:val="clear" w:color="auto" w:fill="FFFFFF"/>
              </w:rPr>
              <w:t>月</w:t>
            </w:r>
            <w:r w:rsidRPr="00761833">
              <w:rPr>
                <w:rFonts w:ascii="宋体" w:hAnsi="宋体"/>
                <w:color w:val="0D0D0D"/>
                <w:sz w:val="18"/>
                <w:szCs w:val="18"/>
                <w:shd w:val="clear" w:color="auto" w:fill="FFFFFF"/>
              </w:rPr>
              <w:t>1</w:t>
            </w:r>
            <w:r w:rsidRPr="00761833">
              <w:rPr>
                <w:rFonts w:ascii="宋体" w:hAnsi="宋体" w:hint="eastAsia"/>
                <w:color w:val="0D0D0D"/>
                <w:sz w:val="18"/>
                <w:szCs w:val="18"/>
                <w:shd w:val="clear" w:color="auto" w:fill="FFFFFF"/>
              </w:rPr>
              <w:t>日起施行。</w:t>
            </w:r>
            <w:r w:rsidRPr="00761833">
              <w:rPr>
                <w:rFonts w:ascii="宋体" w:hAnsi="宋体" w:cs="宋体" w:hint="eastAsia"/>
                <w:color w:val="0D0D0D"/>
                <w:kern w:val="0"/>
                <w:sz w:val="18"/>
                <w:szCs w:val="18"/>
              </w:rPr>
              <w:t>）第</w:t>
            </w:r>
            <w:r w:rsidRPr="00761833">
              <w:rPr>
                <w:rFonts w:ascii="宋体" w:hAnsi="宋体" w:cs="宋体" w:hint="eastAsia"/>
                <w:color w:val="000000"/>
                <w:kern w:val="0"/>
                <w:sz w:val="18"/>
                <w:szCs w:val="18"/>
              </w:rPr>
              <w:t>二十二条弄虚作假，误导、欺骗领导和公众，造成不良后果的，给予警告、记过或者记大过处分；情节较重的，给予降级或者撤职处分；情节严重的，给予开除处分。</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2.</w:t>
            </w:r>
            <w:r w:rsidRPr="00761833">
              <w:rPr>
                <w:rFonts w:ascii="宋体" w:hAnsi="宋体" w:cs="宋体" w:hint="eastAsia"/>
                <w:color w:val="000000"/>
                <w:kern w:val="0"/>
                <w:sz w:val="18"/>
                <w:szCs w:val="18"/>
              </w:rPr>
              <w:t>同</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3.</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号发布，自</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日起施行。）第二十条有下列行为之一的，给予记过、记大过处分；情节较重的，给予降级或者撤职处分；情节严重的，给予开除处分：（四）其他玩忽职守、贻误工作的行为。</w:t>
            </w:r>
          </w:p>
          <w:p w:rsidR="00BE11CA" w:rsidRPr="00761833" w:rsidRDefault="00BE11CA" w:rsidP="00BF4F73">
            <w:pPr>
              <w:widowControl/>
              <w:spacing w:line="240" w:lineRule="exact"/>
              <w:ind w:firstLineChars="200" w:firstLine="360"/>
              <w:jc w:val="left"/>
              <w:rPr>
                <w:rFonts w:ascii="宋体" w:hAnsi="宋体" w:cs="宋体"/>
                <w:color w:val="000000"/>
                <w:kern w:val="0"/>
                <w:sz w:val="18"/>
                <w:szCs w:val="18"/>
              </w:rPr>
            </w:pP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【法规】《行政机关公务员处分条例》（</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4</w:t>
            </w:r>
            <w:r w:rsidRPr="00761833">
              <w:rPr>
                <w:rFonts w:ascii="宋体" w:hAnsi="宋体" w:cs="宋体" w:hint="eastAsia"/>
                <w:color w:val="000000"/>
                <w:kern w:val="0"/>
                <w:sz w:val="18"/>
                <w:szCs w:val="18"/>
              </w:rPr>
              <w:t>日中华人民共和国国务院令第</w:t>
            </w:r>
            <w:r w:rsidRPr="00761833">
              <w:rPr>
                <w:rFonts w:ascii="宋体" w:hAnsi="宋体" w:cs="宋体"/>
                <w:color w:val="000000"/>
                <w:kern w:val="0"/>
                <w:sz w:val="18"/>
                <w:szCs w:val="18"/>
              </w:rPr>
              <w:t>495</w:t>
            </w:r>
            <w:r w:rsidRPr="00761833">
              <w:rPr>
                <w:rFonts w:ascii="宋体" w:hAnsi="宋体" w:cs="宋体" w:hint="eastAsia"/>
                <w:color w:val="000000"/>
                <w:kern w:val="0"/>
                <w:sz w:val="18"/>
                <w:szCs w:val="18"/>
              </w:rPr>
              <w:t>号发布，自</w:t>
            </w:r>
            <w:r w:rsidRPr="00761833">
              <w:rPr>
                <w:rFonts w:ascii="宋体" w:hAnsi="宋体" w:cs="宋体"/>
                <w:color w:val="000000"/>
                <w:kern w:val="0"/>
                <w:sz w:val="18"/>
                <w:szCs w:val="18"/>
              </w:rPr>
              <w:t>2007</w:t>
            </w:r>
            <w:r w:rsidRPr="00761833">
              <w:rPr>
                <w:rFonts w:ascii="宋体" w:hAnsi="宋体" w:cs="宋体" w:hint="eastAsia"/>
                <w:color w:val="000000"/>
                <w:kern w:val="0"/>
                <w:sz w:val="18"/>
                <w:szCs w:val="18"/>
              </w:rPr>
              <w:t>年</w:t>
            </w:r>
            <w:r w:rsidRPr="00761833">
              <w:rPr>
                <w:rFonts w:ascii="宋体" w:hAnsi="宋体" w:cs="宋体"/>
                <w:color w:val="000000"/>
                <w:kern w:val="0"/>
                <w:sz w:val="18"/>
                <w:szCs w:val="18"/>
              </w:rPr>
              <w:t>6</w:t>
            </w:r>
            <w:r w:rsidRPr="00761833">
              <w:rPr>
                <w:rFonts w:ascii="宋体" w:hAnsi="宋体" w:cs="宋体" w:hint="eastAsia"/>
                <w:color w:val="000000"/>
                <w:kern w:val="0"/>
                <w:sz w:val="18"/>
                <w:szCs w:val="18"/>
              </w:rPr>
              <w:t>月</w:t>
            </w:r>
            <w:r w:rsidRPr="00761833">
              <w:rPr>
                <w:rFonts w:ascii="宋体" w:hAnsi="宋体" w:cs="宋体"/>
                <w:color w:val="000000"/>
                <w:kern w:val="0"/>
                <w:sz w:val="18"/>
                <w:szCs w:val="18"/>
              </w:rPr>
              <w:t>1</w:t>
            </w:r>
            <w:r w:rsidRPr="00761833">
              <w:rPr>
                <w:rFonts w:ascii="宋体" w:hAnsi="宋体" w:cs="宋体" w:hint="eastAsia"/>
                <w:color w:val="000000"/>
                <w:kern w:val="0"/>
                <w:sz w:val="18"/>
                <w:szCs w:val="18"/>
              </w:rPr>
              <w:t>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808" w:type="dxa"/>
            <w:vAlign w:val="center"/>
          </w:tcPr>
          <w:p w:rsidR="00BE11CA" w:rsidRPr="00761833" w:rsidRDefault="00BE11CA">
            <w:pPr>
              <w:spacing w:line="240" w:lineRule="exact"/>
              <w:rPr>
                <w:rFonts w:ascii="宋体" w:hAnsi="宋体"/>
                <w:kern w:val="0"/>
                <w:sz w:val="18"/>
                <w:szCs w:val="18"/>
              </w:rPr>
            </w:pPr>
          </w:p>
        </w:tc>
      </w:tr>
    </w:tbl>
    <w:p w:rsidR="00BE11CA" w:rsidRDefault="00BE11CA" w:rsidP="00761833">
      <w:pPr>
        <w:adjustRightInd w:val="0"/>
        <w:snapToGrid w:val="0"/>
        <w:spacing w:line="240" w:lineRule="exact"/>
        <w:rPr>
          <w:sz w:val="24"/>
        </w:rPr>
      </w:pPr>
    </w:p>
    <w:sectPr w:rsidR="00BE11CA" w:rsidSect="00C04BE3">
      <w:headerReference w:type="default" r:id="rId12"/>
      <w:footerReference w:type="default" r:id="rId13"/>
      <w:pgSz w:w="23814" w:h="16839" w:orient="landscape"/>
      <w:pgMar w:top="1134" w:right="1134" w:bottom="1134" w:left="1134"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258C" w:rsidRDefault="00A2258C">
      <w:r>
        <w:separator/>
      </w:r>
    </w:p>
  </w:endnote>
  <w:endnote w:type="continuationSeparator" w:id="1">
    <w:p w:rsidR="00A2258C" w:rsidRDefault="00A225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F0F" w:rsidRDefault="00871F0F">
    <w:pPr>
      <w:pStyle w:val="a4"/>
      <w:jc w:val="center"/>
    </w:pPr>
    <w:r>
      <w:rPr>
        <w:rFonts w:ascii="宋体" w:hAnsi="宋体"/>
        <w:sz w:val="24"/>
        <w:szCs w:val="24"/>
      </w:rPr>
      <w:fldChar w:fldCharType="begin"/>
    </w:r>
    <w:r>
      <w:rPr>
        <w:rFonts w:ascii="宋体" w:hAnsi="宋体"/>
        <w:sz w:val="24"/>
        <w:szCs w:val="24"/>
      </w:rPr>
      <w:instrText xml:space="preserve"> PAGE   \* MERGEFORMAT </w:instrText>
    </w:r>
    <w:r>
      <w:rPr>
        <w:rFonts w:ascii="宋体" w:hAnsi="宋体"/>
        <w:sz w:val="24"/>
        <w:szCs w:val="24"/>
      </w:rPr>
      <w:fldChar w:fldCharType="separate"/>
    </w:r>
    <w:r w:rsidR="00BF322C" w:rsidRPr="00BF322C">
      <w:rPr>
        <w:rFonts w:ascii="宋体"/>
        <w:noProof/>
        <w:sz w:val="24"/>
        <w:szCs w:val="24"/>
        <w:lang w:val="zh-CN"/>
      </w:rPr>
      <w:t>-</w:t>
    </w:r>
    <w:r w:rsidR="00BF322C">
      <w:rPr>
        <w:rFonts w:ascii="宋体" w:hAnsi="宋体"/>
        <w:noProof/>
        <w:sz w:val="24"/>
        <w:szCs w:val="24"/>
      </w:rPr>
      <w:t xml:space="preserve"> 22 -</w:t>
    </w:r>
    <w:r>
      <w:rPr>
        <w:rFonts w:ascii="宋体" w:hAnsi="宋体"/>
        <w:sz w:val="24"/>
        <w:szCs w:val="24"/>
      </w:rPr>
      <w:fldChar w:fldCharType="end"/>
    </w:r>
  </w:p>
  <w:p w:rsidR="00871F0F" w:rsidRDefault="00871F0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258C" w:rsidRDefault="00A2258C">
      <w:r>
        <w:separator/>
      </w:r>
    </w:p>
  </w:footnote>
  <w:footnote w:type="continuationSeparator" w:id="1">
    <w:p w:rsidR="00A2258C" w:rsidRDefault="00A225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F0F" w:rsidRDefault="00871F0F" w:rsidP="00C44B14">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hideSpellingErrors/>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345D"/>
    <w:rsid w:val="000039EF"/>
    <w:rsid w:val="00003A70"/>
    <w:rsid w:val="0000499C"/>
    <w:rsid w:val="00005B6B"/>
    <w:rsid w:val="0001034E"/>
    <w:rsid w:val="00010EDE"/>
    <w:rsid w:val="0001159D"/>
    <w:rsid w:val="0001261A"/>
    <w:rsid w:val="000126BC"/>
    <w:rsid w:val="000139DD"/>
    <w:rsid w:val="00020C37"/>
    <w:rsid w:val="00023BEB"/>
    <w:rsid w:val="000247BD"/>
    <w:rsid w:val="0002771F"/>
    <w:rsid w:val="00027DA2"/>
    <w:rsid w:val="00027F30"/>
    <w:rsid w:val="000317D7"/>
    <w:rsid w:val="00031D88"/>
    <w:rsid w:val="0003243D"/>
    <w:rsid w:val="0003797F"/>
    <w:rsid w:val="000465C6"/>
    <w:rsid w:val="000504B9"/>
    <w:rsid w:val="00051387"/>
    <w:rsid w:val="00053541"/>
    <w:rsid w:val="00053874"/>
    <w:rsid w:val="00054E55"/>
    <w:rsid w:val="00055DD7"/>
    <w:rsid w:val="000572DC"/>
    <w:rsid w:val="00057687"/>
    <w:rsid w:val="00060459"/>
    <w:rsid w:val="00061B7F"/>
    <w:rsid w:val="00062392"/>
    <w:rsid w:val="000624D1"/>
    <w:rsid w:val="00062700"/>
    <w:rsid w:val="00063714"/>
    <w:rsid w:val="00064AB1"/>
    <w:rsid w:val="00070443"/>
    <w:rsid w:val="00080E5F"/>
    <w:rsid w:val="00084C64"/>
    <w:rsid w:val="000875B0"/>
    <w:rsid w:val="0009233E"/>
    <w:rsid w:val="00092A26"/>
    <w:rsid w:val="000946C8"/>
    <w:rsid w:val="0009699E"/>
    <w:rsid w:val="000972C4"/>
    <w:rsid w:val="00097BE6"/>
    <w:rsid w:val="000A1487"/>
    <w:rsid w:val="000A1D1B"/>
    <w:rsid w:val="000A5131"/>
    <w:rsid w:val="000A548A"/>
    <w:rsid w:val="000A5BF7"/>
    <w:rsid w:val="000B0FA6"/>
    <w:rsid w:val="000B6122"/>
    <w:rsid w:val="000B66C0"/>
    <w:rsid w:val="000B7E12"/>
    <w:rsid w:val="000C09B6"/>
    <w:rsid w:val="000C22AA"/>
    <w:rsid w:val="000C25A4"/>
    <w:rsid w:val="000C374B"/>
    <w:rsid w:val="000D0529"/>
    <w:rsid w:val="000D1FBD"/>
    <w:rsid w:val="000D2129"/>
    <w:rsid w:val="000D4D2E"/>
    <w:rsid w:val="000D5EBF"/>
    <w:rsid w:val="000D65B5"/>
    <w:rsid w:val="000D6B8D"/>
    <w:rsid w:val="000E1099"/>
    <w:rsid w:val="000E27D9"/>
    <w:rsid w:val="000E3257"/>
    <w:rsid w:val="000E3602"/>
    <w:rsid w:val="000E5486"/>
    <w:rsid w:val="000E77C6"/>
    <w:rsid w:val="000F147E"/>
    <w:rsid w:val="000F31D7"/>
    <w:rsid w:val="000F4B6B"/>
    <w:rsid w:val="000F5034"/>
    <w:rsid w:val="000F6731"/>
    <w:rsid w:val="00100BD5"/>
    <w:rsid w:val="00101992"/>
    <w:rsid w:val="001028CE"/>
    <w:rsid w:val="0010650B"/>
    <w:rsid w:val="001100B8"/>
    <w:rsid w:val="00116E85"/>
    <w:rsid w:val="00120272"/>
    <w:rsid w:val="001220C6"/>
    <w:rsid w:val="001243DD"/>
    <w:rsid w:val="00125A0D"/>
    <w:rsid w:val="0012637C"/>
    <w:rsid w:val="0012700D"/>
    <w:rsid w:val="00127C07"/>
    <w:rsid w:val="001301D0"/>
    <w:rsid w:val="0013195E"/>
    <w:rsid w:val="00136BE5"/>
    <w:rsid w:val="0014057D"/>
    <w:rsid w:val="0014113D"/>
    <w:rsid w:val="001500A8"/>
    <w:rsid w:val="0015175B"/>
    <w:rsid w:val="00153DB6"/>
    <w:rsid w:val="001611CF"/>
    <w:rsid w:val="00162F3A"/>
    <w:rsid w:val="001635D2"/>
    <w:rsid w:val="0016382F"/>
    <w:rsid w:val="0016457E"/>
    <w:rsid w:val="00173316"/>
    <w:rsid w:val="001765E9"/>
    <w:rsid w:val="00181ADD"/>
    <w:rsid w:val="00181EC8"/>
    <w:rsid w:val="00182EE1"/>
    <w:rsid w:val="00183B9E"/>
    <w:rsid w:val="00186E3C"/>
    <w:rsid w:val="00187C8F"/>
    <w:rsid w:val="001900FF"/>
    <w:rsid w:val="001A00F9"/>
    <w:rsid w:val="001A2549"/>
    <w:rsid w:val="001A3271"/>
    <w:rsid w:val="001A5395"/>
    <w:rsid w:val="001A6CBF"/>
    <w:rsid w:val="001B3AC2"/>
    <w:rsid w:val="001B413C"/>
    <w:rsid w:val="001C0B9A"/>
    <w:rsid w:val="001C2C3D"/>
    <w:rsid w:val="001C3A85"/>
    <w:rsid w:val="001C3CA9"/>
    <w:rsid w:val="001C417D"/>
    <w:rsid w:val="001C45F1"/>
    <w:rsid w:val="001C4956"/>
    <w:rsid w:val="001D4914"/>
    <w:rsid w:val="001D493C"/>
    <w:rsid w:val="001E08A4"/>
    <w:rsid w:val="001E305E"/>
    <w:rsid w:val="001E3AE8"/>
    <w:rsid w:val="001E6495"/>
    <w:rsid w:val="001E696C"/>
    <w:rsid w:val="001F1333"/>
    <w:rsid w:val="001F5CB2"/>
    <w:rsid w:val="001F6CE3"/>
    <w:rsid w:val="002040CB"/>
    <w:rsid w:val="00204F03"/>
    <w:rsid w:val="00215284"/>
    <w:rsid w:val="00216035"/>
    <w:rsid w:val="00220EBB"/>
    <w:rsid w:val="00224D43"/>
    <w:rsid w:val="002252F7"/>
    <w:rsid w:val="00236549"/>
    <w:rsid w:val="00236DE0"/>
    <w:rsid w:val="002428B8"/>
    <w:rsid w:val="00250D43"/>
    <w:rsid w:val="00251794"/>
    <w:rsid w:val="002519D4"/>
    <w:rsid w:val="00260B95"/>
    <w:rsid w:val="002641BC"/>
    <w:rsid w:val="00264382"/>
    <w:rsid w:val="00267397"/>
    <w:rsid w:val="00267709"/>
    <w:rsid w:val="002708D2"/>
    <w:rsid w:val="00270B88"/>
    <w:rsid w:val="00271EA8"/>
    <w:rsid w:val="00272779"/>
    <w:rsid w:val="0027419D"/>
    <w:rsid w:val="00274401"/>
    <w:rsid w:val="00274AAC"/>
    <w:rsid w:val="00275A0D"/>
    <w:rsid w:val="0027743B"/>
    <w:rsid w:val="002837BD"/>
    <w:rsid w:val="00283D91"/>
    <w:rsid w:val="00283EED"/>
    <w:rsid w:val="00284908"/>
    <w:rsid w:val="002879A7"/>
    <w:rsid w:val="00290269"/>
    <w:rsid w:val="002A03FD"/>
    <w:rsid w:val="002A1B20"/>
    <w:rsid w:val="002A4F55"/>
    <w:rsid w:val="002A5A14"/>
    <w:rsid w:val="002A5AA5"/>
    <w:rsid w:val="002B0E94"/>
    <w:rsid w:val="002B141F"/>
    <w:rsid w:val="002B28B8"/>
    <w:rsid w:val="002B4B54"/>
    <w:rsid w:val="002B54D3"/>
    <w:rsid w:val="002B6903"/>
    <w:rsid w:val="002C14D2"/>
    <w:rsid w:val="002C3D49"/>
    <w:rsid w:val="002C7519"/>
    <w:rsid w:val="002D0454"/>
    <w:rsid w:val="002D3166"/>
    <w:rsid w:val="002D4743"/>
    <w:rsid w:val="002D55D1"/>
    <w:rsid w:val="002D7177"/>
    <w:rsid w:val="002E1B6C"/>
    <w:rsid w:val="002E1C4C"/>
    <w:rsid w:val="002E4088"/>
    <w:rsid w:val="002E549B"/>
    <w:rsid w:val="002E6325"/>
    <w:rsid w:val="002E6F66"/>
    <w:rsid w:val="002E72C7"/>
    <w:rsid w:val="002F0A94"/>
    <w:rsid w:val="002F3D84"/>
    <w:rsid w:val="002F6441"/>
    <w:rsid w:val="00301E72"/>
    <w:rsid w:val="003102E5"/>
    <w:rsid w:val="003111D1"/>
    <w:rsid w:val="0031525D"/>
    <w:rsid w:val="00316EFF"/>
    <w:rsid w:val="00316F41"/>
    <w:rsid w:val="00320CB4"/>
    <w:rsid w:val="00324DC3"/>
    <w:rsid w:val="003260EF"/>
    <w:rsid w:val="00326F10"/>
    <w:rsid w:val="00327913"/>
    <w:rsid w:val="00333BC0"/>
    <w:rsid w:val="00340E7C"/>
    <w:rsid w:val="003428BA"/>
    <w:rsid w:val="00345D55"/>
    <w:rsid w:val="00346612"/>
    <w:rsid w:val="00346F57"/>
    <w:rsid w:val="00350B10"/>
    <w:rsid w:val="00351C2F"/>
    <w:rsid w:val="0035206F"/>
    <w:rsid w:val="00354238"/>
    <w:rsid w:val="003570F2"/>
    <w:rsid w:val="00364A70"/>
    <w:rsid w:val="003707CE"/>
    <w:rsid w:val="003745A4"/>
    <w:rsid w:val="00381C3B"/>
    <w:rsid w:val="0038204D"/>
    <w:rsid w:val="003851A5"/>
    <w:rsid w:val="00386E9B"/>
    <w:rsid w:val="00391C0F"/>
    <w:rsid w:val="00394FC1"/>
    <w:rsid w:val="003976E0"/>
    <w:rsid w:val="0039791F"/>
    <w:rsid w:val="003A21C3"/>
    <w:rsid w:val="003A2295"/>
    <w:rsid w:val="003A466B"/>
    <w:rsid w:val="003A51C6"/>
    <w:rsid w:val="003A550C"/>
    <w:rsid w:val="003B28F5"/>
    <w:rsid w:val="003B3B4D"/>
    <w:rsid w:val="003B3C70"/>
    <w:rsid w:val="003B4292"/>
    <w:rsid w:val="003B4E73"/>
    <w:rsid w:val="003C0DB1"/>
    <w:rsid w:val="003C1633"/>
    <w:rsid w:val="003C1BE2"/>
    <w:rsid w:val="003C3692"/>
    <w:rsid w:val="003C3967"/>
    <w:rsid w:val="003C5696"/>
    <w:rsid w:val="003C5AAA"/>
    <w:rsid w:val="003C6F20"/>
    <w:rsid w:val="003C7CBF"/>
    <w:rsid w:val="003D14F0"/>
    <w:rsid w:val="003D63AB"/>
    <w:rsid w:val="003D7D8E"/>
    <w:rsid w:val="003E4C7C"/>
    <w:rsid w:val="003E4DC7"/>
    <w:rsid w:val="003F1591"/>
    <w:rsid w:val="003F2CCE"/>
    <w:rsid w:val="003F4098"/>
    <w:rsid w:val="003F40D0"/>
    <w:rsid w:val="003F570D"/>
    <w:rsid w:val="003F63DA"/>
    <w:rsid w:val="003F7186"/>
    <w:rsid w:val="00402597"/>
    <w:rsid w:val="00403A3B"/>
    <w:rsid w:val="00403ABA"/>
    <w:rsid w:val="00403DDF"/>
    <w:rsid w:val="00403E98"/>
    <w:rsid w:val="004076B6"/>
    <w:rsid w:val="00410AFF"/>
    <w:rsid w:val="00411355"/>
    <w:rsid w:val="00413845"/>
    <w:rsid w:val="00413EBB"/>
    <w:rsid w:val="00417B0E"/>
    <w:rsid w:val="00417E8A"/>
    <w:rsid w:val="00420FC6"/>
    <w:rsid w:val="004259B1"/>
    <w:rsid w:val="00427793"/>
    <w:rsid w:val="00432811"/>
    <w:rsid w:val="00432ABF"/>
    <w:rsid w:val="00432DD8"/>
    <w:rsid w:val="00433774"/>
    <w:rsid w:val="00434B2A"/>
    <w:rsid w:val="004405E3"/>
    <w:rsid w:val="0044243E"/>
    <w:rsid w:val="004448BB"/>
    <w:rsid w:val="0045100B"/>
    <w:rsid w:val="004541C7"/>
    <w:rsid w:val="00455F01"/>
    <w:rsid w:val="00460204"/>
    <w:rsid w:val="00460B59"/>
    <w:rsid w:val="0046795A"/>
    <w:rsid w:val="00471843"/>
    <w:rsid w:val="004747D7"/>
    <w:rsid w:val="0047600A"/>
    <w:rsid w:val="00480187"/>
    <w:rsid w:val="00484625"/>
    <w:rsid w:val="004864FD"/>
    <w:rsid w:val="0049205D"/>
    <w:rsid w:val="00493244"/>
    <w:rsid w:val="00493E8D"/>
    <w:rsid w:val="00493EDE"/>
    <w:rsid w:val="00496D8A"/>
    <w:rsid w:val="004977B0"/>
    <w:rsid w:val="00497E00"/>
    <w:rsid w:val="004A1183"/>
    <w:rsid w:val="004A1261"/>
    <w:rsid w:val="004A2AC5"/>
    <w:rsid w:val="004A57B8"/>
    <w:rsid w:val="004A5F00"/>
    <w:rsid w:val="004A7567"/>
    <w:rsid w:val="004B03F1"/>
    <w:rsid w:val="004B0771"/>
    <w:rsid w:val="004B2184"/>
    <w:rsid w:val="004B5B82"/>
    <w:rsid w:val="004B6F6A"/>
    <w:rsid w:val="004B7D1A"/>
    <w:rsid w:val="004B7F7F"/>
    <w:rsid w:val="004C0FBB"/>
    <w:rsid w:val="004C179A"/>
    <w:rsid w:val="004C3F5C"/>
    <w:rsid w:val="004C7233"/>
    <w:rsid w:val="004D25A5"/>
    <w:rsid w:val="004D4187"/>
    <w:rsid w:val="004E0B45"/>
    <w:rsid w:val="004E7707"/>
    <w:rsid w:val="004F1D39"/>
    <w:rsid w:val="004F5956"/>
    <w:rsid w:val="005050D2"/>
    <w:rsid w:val="0051176B"/>
    <w:rsid w:val="00512458"/>
    <w:rsid w:val="00521EFB"/>
    <w:rsid w:val="00522676"/>
    <w:rsid w:val="00523005"/>
    <w:rsid w:val="00523EFF"/>
    <w:rsid w:val="00524022"/>
    <w:rsid w:val="005266BA"/>
    <w:rsid w:val="005317E4"/>
    <w:rsid w:val="0053434B"/>
    <w:rsid w:val="00537D0C"/>
    <w:rsid w:val="00541293"/>
    <w:rsid w:val="005426A2"/>
    <w:rsid w:val="005427E7"/>
    <w:rsid w:val="0054450F"/>
    <w:rsid w:val="00545320"/>
    <w:rsid w:val="00545B05"/>
    <w:rsid w:val="0055195C"/>
    <w:rsid w:val="00551A84"/>
    <w:rsid w:val="005524FE"/>
    <w:rsid w:val="0055704E"/>
    <w:rsid w:val="00564B7F"/>
    <w:rsid w:val="005715AF"/>
    <w:rsid w:val="00573547"/>
    <w:rsid w:val="00574391"/>
    <w:rsid w:val="00580D3B"/>
    <w:rsid w:val="00581CD0"/>
    <w:rsid w:val="005836C9"/>
    <w:rsid w:val="00583924"/>
    <w:rsid w:val="00584679"/>
    <w:rsid w:val="0058634B"/>
    <w:rsid w:val="00586BFB"/>
    <w:rsid w:val="0059171D"/>
    <w:rsid w:val="005920D8"/>
    <w:rsid w:val="0059495D"/>
    <w:rsid w:val="005A162B"/>
    <w:rsid w:val="005A56EC"/>
    <w:rsid w:val="005A5E9B"/>
    <w:rsid w:val="005A619F"/>
    <w:rsid w:val="005B1D5E"/>
    <w:rsid w:val="005B34E0"/>
    <w:rsid w:val="005B4786"/>
    <w:rsid w:val="005B6077"/>
    <w:rsid w:val="005C10F1"/>
    <w:rsid w:val="005C4DA3"/>
    <w:rsid w:val="005C71C7"/>
    <w:rsid w:val="005C7736"/>
    <w:rsid w:val="005D055B"/>
    <w:rsid w:val="005D066E"/>
    <w:rsid w:val="005D2C1B"/>
    <w:rsid w:val="005D3A9C"/>
    <w:rsid w:val="005D4A64"/>
    <w:rsid w:val="005D4E49"/>
    <w:rsid w:val="005D52B3"/>
    <w:rsid w:val="005D59AB"/>
    <w:rsid w:val="005D6A07"/>
    <w:rsid w:val="005D760C"/>
    <w:rsid w:val="005E167F"/>
    <w:rsid w:val="005E31DB"/>
    <w:rsid w:val="005E773E"/>
    <w:rsid w:val="005F4EA8"/>
    <w:rsid w:val="005F61BC"/>
    <w:rsid w:val="005F699C"/>
    <w:rsid w:val="005F746C"/>
    <w:rsid w:val="006012C3"/>
    <w:rsid w:val="0060231C"/>
    <w:rsid w:val="00603763"/>
    <w:rsid w:val="00604C5B"/>
    <w:rsid w:val="006070CC"/>
    <w:rsid w:val="00615BED"/>
    <w:rsid w:val="00626ABD"/>
    <w:rsid w:val="00635908"/>
    <w:rsid w:val="0064157C"/>
    <w:rsid w:val="00641F9A"/>
    <w:rsid w:val="0064345D"/>
    <w:rsid w:val="006437FE"/>
    <w:rsid w:val="00646589"/>
    <w:rsid w:val="00650366"/>
    <w:rsid w:val="0065160B"/>
    <w:rsid w:val="0065485B"/>
    <w:rsid w:val="006570B7"/>
    <w:rsid w:val="00660388"/>
    <w:rsid w:val="006615C4"/>
    <w:rsid w:val="0066500F"/>
    <w:rsid w:val="006715BA"/>
    <w:rsid w:val="006721AE"/>
    <w:rsid w:val="0067252E"/>
    <w:rsid w:val="006728E0"/>
    <w:rsid w:val="006734B1"/>
    <w:rsid w:val="00674F83"/>
    <w:rsid w:val="006763B3"/>
    <w:rsid w:val="00680678"/>
    <w:rsid w:val="0068655B"/>
    <w:rsid w:val="00686CE6"/>
    <w:rsid w:val="0069399D"/>
    <w:rsid w:val="0069577A"/>
    <w:rsid w:val="00695C86"/>
    <w:rsid w:val="006A1E5F"/>
    <w:rsid w:val="006A4672"/>
    <w:rsid w:val="006A6C22"/>
    <w:rsid w:val="006A7BEF"/>
    <w:rsid w:val="006B28E8"/>
    <w:rsid w:val="006B344D"/>
    <w:rsid w:val="006B3F9A"/>
    <w:rsid w:val="006B5485"/>
    <w:rsid w:val="006B754B"/>
    <w:rsid w:val="006B7D62"/>
    <w:rsid w:val="006C19EA"/>
    <w:rsid w:val="006C1E73"/>
    <w:rsid w:val="006C67B7"/>
    <w:rsid w:val="006C770F"/>
    <w:rsid w:val="006D2680"/>
    <w:rsid w:val="006D6C7B"/>
    <w:rsid w:val="006E034D"/>
    <w:rsid w:val="006E34BE"/>
    <w:rsid w:val="006E4B41"/>
    <w:rsid w:val="006E4C77"/>
    <w:rsid w:val="006E500F"/>
    <w:rsid w:val="006E5D97"/>
    <w:rsid w:val="006E71F6"/>
    <w:rsid w:val="006F0CA3"/>
    <w:rsid w:val="006F15AC"/>
    <w:rsid w:val="006F3055"/>
    <w:rsid w:val="00704623"/>
    <w:rsid w:val="0070561E"/>
    <w:rsid w:val="00705C9F"/>
    <w:rsid w:val="00705D92"/>
    <w:rsid w:val="00710026"/>
    <w:rsid w:val="0071483C"/>
    <w:rsid w:val="0071534E"/>
    <w:rsid w:val="00717BE8"/>
    <w:rsid w:val="00717EDB"/>
    <w:rsid w:val="007208A0"/>
    <w:rsid w:val="00723AE5"/>
    <w:rsid w:val="00727062"/>
    <w:rsid w:val="0072749F"/>
    <w:rsid w:val="00727BF0"/>
    <w:rsid w:val="00727F45"/>
    <w:rsid w:val="007300F4"/>
    <w:rsid w:val="00730D2F"/>
    <w:rsid w:val="007313C9"/>
    <w:rsid w:val="00735A9F"/>
    <w:rsid w:val="00737B8C"/>
    <w:rsid w:val="007406B5"/>
    <w:rsid w:val="0074291D"/>
    <w:rsid w:val="00743473"/>
    <w:rsid w:val="00744807"/>
    <w:rsid w:val="00746198"/>
    <w:rsid w:val="00753472"/>
    <w:rsid w:val="00760CD4"/>
    <w:rsid w:val="00761833"/>
    <w:rsid w:val="00762B74"/>
    <w:rsid w:val="00763D35"/>
    <w:rsid w:val="00764215"/>
    <w:rsid w:val="00766606"/>
    <w:rsid w:val="00766B66"/>
    <w:rsid w:val="007677F2"/>
    <w:rsid w:val="007715F9"/>
    <w:rsid w:val="00775627"/>
    <w:rsid w:val="00775798"/>
    <w:rsid w:val="007775D5"/>
    <w:rsid w:val="00780F4B"/>
    <w:rsid w:val="00781CA5"/>
    <w:rsid w:val="00784FAB"/>
    <w:rsid w:val="00796930"/>
    <w:rsid w:val="00797C61"/>
    <w:rsid w:val="00797D0F"/>
    <w:rsid w:val="007A3D2C"/>
    <w:rsid w:val="007A3F44"/>
    <w:rsid w:val="007A5C31"/>
    <w:rsid w:val="007A5CDC"/>
    <w:rsid w:val="007A7020"/>
    <w:rsid w:val="007A735C"/>
    <w:rsid w:val="007A748A"/>
    <w:rsid w:val="007B11E0"/>
    <w:rsid w:val="007B27D9"/>
    <w:rsid w:val="007B5ED8"/>
    <w:rsid w:val="007B6523"/>
    <w:rsid w:val="007C10E7"/>
    <w:rsid w:val="007C18B9"/>
    <w:rsid w:val="007C2191"/>
    <w:rsid w:val="007C2BB5"/>
    <w:rsid w:val="007C5E61"/>
    <w:rsid w:val="007D037C"/>
    <w:rsid w:val="007D460B"/>
    <w:rsid w:val="007D493D"/>
    <w:rsid w:val="007D62D8"/>
    <w:rsid w:val="007D7B97"/>
    <w:rsid w:val="007E0741"/>
    <w:rsid w:val="007E082F"/>
    <w:rsid w:val="007F1D53"/>
    <w:rsid w:val="00803D28"/>
    <w:rsid w:val="00805BED"/>
    <w:rsid w:val="00805DB9"/>
    <w:rsid w:val="00806B6C"/>
    <w:rsid w:val="00806C44"/>
    <w:rsid w:val="00811283"/>
    <w:rsid w:val="008122B6"/>
    <w:rsid w:val="008159DA"/>
    <w:rsid w:val="00820790"/>
    <w:rsid w:val="00822774"/>
    <w:rsid w:val="00824C03"/>
    <w:rsid w:val="0082525E"/>
    <w:rsid w:val="008253D7"/>
    <w:rsid w:val="008266FE"/>
    <w:rsid w:val="00831375"/>
    <w:rsid w:val="00832EC1"/>
    <w:rsid w:val="0083486D"/>
    <w:rsid w:val="00834BD2"/>
    <w:rsid w:val="0083661C"/>
    <w:rsid w:val="008409B6"/>
    <w:rsid w:val="00843A80"/>
    <w:rsid w:val="00853234"/>
    <w:rsid w:val="00855677"/>
    <w:rsid w:val="00857BDC"/>
    <w:rsid w:val="00862A61"/>
    <w:rsid w:val="00864FD2"/>
    <w:rsid w:val="00871597"/>
    <w:rsid w:val="00871F0F"/>
    <w:rsid w:val="0087247F"/>
    <w:rsid w:val="0087400D"/>
    <w:rsid w:val="00874C18"/>
    <w:rsid w:val="00875AB8"/>
    <w:rsid w:val="00876C21"/>
    <w:rsid w:val="00877B63"/>
    <w:rsid w:val="00885066"/>
    <w:rsid w:val="00886347"/>
    <w:rsid w:val="008905D4"/>
    <w:rsid w:val="008963EF"/>
    <w:rsid w:val="00897711"/>
    <w:rsid w:val="008A00E9"/>
    <w:rsid w:val="008B0ED2"/>
    <w:rsid w:val="008B4B09"/>
    <w:rsid w:val="008B6B13"/>
    <w:rsid w:val="008B6D1D"/>
    <w:rsid w:val="008B7C8C"/>
    <w:rsid w:val="008C0C0E"/>
    <w:rsid w:val="008C1527"/>
    <w:rsid w:val="008C6E3E"/>
    <w:rsid w:val="008C6F48"/>
    <w:rsid w:val="008C7776"/>
    <w:rsid w:val="008C7AE5"/>
    <w:rsid w:val="008D024E"/>
    <w:rsid w:val="008D0CE4"/>
    <w:rsid w:val="008D103F"/>
    <w:rsid w:val="008D3473"/>
    <w:rsid w:val="008D6C56"/>
    <w:rsid w:val="008E14A9"/>
    <w:rsid w:val="008E381A"/>
    <w:rsid w:val="008E5411"/>
    <w:rsid w:val="008E5797"/>
    <w:rsid w:val="008F523F"/>
    <w:rsid w:val="008F6AD7"/>
    <w:rsid w:val="009031C9"/>
    <w:rsid w:val="00903F07"/>
    <w:rsid w:val="009070B3"/>
    <w:rsid w:val="00911785"/>
    <w:rsid w:val="00914A99"/>
    <w:rsid w:val="00914C32"/>
    <w:rsid w:val="0092015D"/>
    <w:rsid w:val="009256BE"/>
    <w:rsid w:val="00930C1A"/>
    <w:rsid w:val="009341C2"/>
    <w:rsid w:val="00937AC0"/>
    <w:rsid w:val="009429F9"/>
    <w:rsid w:val="009430B8"/>
    <w:rsid w:val="009453EF"/>
    <w:rsid w:val="0094763E"/>
    <w:rsid w:val="009476C0"/>
    <w:rsid w:val="0095149F"/>
    <w:rsid w:val="00953AA1"/>
    <w:rsid w:val="00954481"/>
    <w:rsid w:val="00954F20"/>
    <w:rsid w:val="0095586E"/>
    <w:rsid w:val="00956171"/>
    <w:rsid w:val="0095644D"/>
    <w:rsid w:val="00957C7F"/>
    <w:rsid w:val="00960D07"/>
    <w:rsid w:val="00966CA8"/>
    <w:rsid w:val="009700F7"/>
    <w:rsid w:val="00972E65"/>
    <w:rsid w:val="009779AC"/>
    <w:rsid w:val="00981AE0"/>
    <w:rsid w:val="00982D0F"/>
    <w:rsid w:val="00983792"/>
    <w:rsid w:val="00983AF3"/>
    <w:rsid w:val="00986F92"/>
    <w:rsid w:val="0099067E"/>
    <w:rsid w:val="0099556D"/>
    <w:rsid w:val="009963DC"/>
    <w:rsid w:val="009970B9"/>
    <w:rsid w:val="009976E1"/>
    <w:rsid w:val="009A03E6"/>
    <w:rsid w:val="009A2D4A"/>
    <w:rsid w:val="009A5FDD"/>
    <w:rsid w:val="009A67C1"/>
    <w:rsid w:val="009B0A1A"/>
    <w:rsid w:val="009B0FB9"/>
    <w:rsid w:val="009B17CA"/>
    <w:rsid w:val="009B45D4"/>
    <w:rsid w:val="009B6D9F"/>
    <w:rsid w:val="009B7ABD"/>
    <w:rsid w:val="009C148B"/>
    <w:rsid w:val="009C1A10"/>
    <w:rsid w:val="009C27A1"/>
    <w:rsid w:val="009C489E"/>
    <w:rsid w:val="009C64C6"/>
    <w:rsid w:val="009D1B6C"/>
    <w:rsid w:val="009D2D1C"/>
    <w:rsid w:val="009D34EA"/>
    <w:rsid w:val="009D3A34"/>
    <w:rsid w:val="009D4232"/>
    <w:rsid w:val="009D6238"/>
    <w:rsid w:val="009D7B4D"/>
    <w:rsid w:val="009E471E"/>
    <w:rsid w:val="009E6B92"/>
    <w:rsid w:val="009F1339"/>
    <w:rsid w:val="009F2237"/>
    <w:rsid w:val="009F2F3D"/>
    <w:rsid w:val="009F40E7"/>
    <w:rsid w:val="009F7C18"/>
    <w:rsid w:val="009F7DBF"/>
    <w:rsid w:val="00A031BF"/>
    <w:rsid w:val="00A04570"/>
    <w:rsid w:val="00A04ADF"/>
    <w:rsid w:val="00A07C30"/>
    <w:rsid w:val="00A101C5"/>
    <w:rsid w:val="00A10B30"/>
    <w:rsid w:val="00A12112"/>
    <w:rsid w:val="00A1457D"/>
    <w:rsid w:val="00A14DB2"/>
    <w:rsid w:val="00A20C86"/>
    <w:rsid w:val="00A22054"/>
    <w:rsid w:val="00A2258C"/>
    <w:rsid w:val="00A2379C"/>
    <w:rsid w:val="00A243B8"/>
    <w:rsid w:val="00A25E47"/>
    <w:rsid w:val="00A279D9"/>
    <w:rsid w:val="00A30F9D"/>
    <w:rsid w:val="00A31187"/>
    <w:rsid w:val="00A32E88"/>
    <w:rsid w:val="00A34F5A"/>
    <w:rsid w:val="00A360DE"/>
    <w:rsid w:val="00A41712"/>
    <w:rsid w:val="00A41A54"/>
    <w:rsid w:val="00A42510"/>
    <w:rsid w:val="00A42785"/>
    <w:rsid w:val="00A42BF2"/>
    <w:rsid w:val="00A5002F"/>
    <w:rsid w:val="00A53E38"/>
    <w:rsid w:val="00A54A97"/>
    <w:rsid w:val="00A63CC5"/>
    <w:rsid w:val="00A64C21"/>
    <w:rsid w:val="00A66DDE"/>
    <w:rsid w:val="00A74D44"/>
    <w:rsid w:val="00A80D36"/>
    <w:rsid w:val="00A81D80"/>
    <w:rsid w:val="00A82EC6"/>
    <w:rsid w:val="00A87E58"/>
    <w:rsid w:val="00A95B7A"/>
    <w:rsid w:val="00AA0FCE"/>
    <w:rsid w:val="00AA27F6"/>
    <w:rsid w:val="00AA2D40"/>
    <w:rsid w:val="00AA320E"/>
    <w:rsid w:val="00AC72C8"/>
    <w:rsid w:val="00AD05C0"/>
    <w:rsid w:val="00AD0B4A"/>
    <w:rsid w:val="00AD10A7"/>
    <w:rsid w:val="00AD31DB"/>
    <w:rsid w:val="00AD5B7A"/>
    <w:rsid w:val="00AE0155"/>
    <w:rsid w:val="00AE07B9"/>
    <w:rsid w:val="00AE3052"/>
    <w:rsid w:val="00AE491C"/>
    <w:rsid w:val="00AE7582"/>
    <w:rsid w:val="00AE7A16"/>
    <w:rsid w:val="00AE7F03"/>
    <w:rsid w:val="00AF15A1"/>
    <w:rsid w:val="00AF1F3F"/>
    <w:rsid w:val="00AF46E1"/>
    <w:rsid w:val="00AF532B"/>
    <w:rsid w:val="00AF6372"/>
    <w:rsid w:val="00B0092D"/>
    <w:rsid w:val="00B00CC8"/>
    <w:rsid w:val="00B037E6"/>
    <w:rsid w:val="00B1154F"/>
    <w:rsid w:val="00B12F28"/>
    <w:rsid w:val="00B13039"/>
    <w:rsid w:val="00B17B8F"/>
    <w:rsid w:val="00B2234C"/>
    <w:rsid w:val="00B223E2"/>
    <w:rsid w:val="00B23890"/>
    <w:rsid w:val="00B245AA"/>
    <w:rsid w:val="00B24F51"/>
    <w:rsid w:val="00B24FF7"/>
    <w:rsid w:val="00B329A4"/>
    <w:rsid w:val="00B36883"/>
    <w:rsid w:val="00B371BE"/>
    <w:rsid w:val="00B41100"/>
    <w:rsid w:val="00B419AC"/>
    <w:rsid w:val="00B42DB8"/>
    <w:rsid w:val="00B43C3D"/>
    <w:rsid w:val="00B43F03"/>
    <w:rsid w:val="00B44E21"/>
    <w:rsid w:val="00B4600F"/>
    <w:rsid w:val="00B512D5"/>
    <w:rsid w:val="00B51B69"/>
    <w:rsid w:val="00B54D04"/>
    <w:rsid w:val="00B55DF6"/>
    <w:rsid w:val="00B55FA5"/>
    <w:rsid w:val="00B56CE5"/>
    <w:rsid w:val="00B611F8"/>
    <w:rsid w:val="00B62C37"/>
    <w:rsid w:val="00B62C5D"/>
    <w:rsid w:val="00B6372B"/>
    <w:rsid w:val="00B64583"/>
    <w:rsid w:val="00B646BC"/>
    <w:rsid w:val="00B668E5"/>
    <w:rsid w:val="00B70E55"/>
    <w:rsid w:val="00B735B2"/>
    <w:rsid w:val="00B753BE"/>
    <w:rsid w:val="00B75815"/>
    <w:rsid w:val="00B76DAD"/>
    <w:rsid w:val="00B82F99"/>
    <w:rsid w:val="00B8431D"/>
    <w:rsid w:val="00B84F97"/>
    <w:rsid w:val="00B860E6"/>
    <w:rsid w:val="00B867A2"/>
    <w:rsid w:val="00B867BE"/>
    <w:rsid w:val="00B91975"/>
    <w:rsid w:val="00B927BC"/>
    <w:rsid w:val="00B9438D"/>
    <w:rsid w:val="00B95D1A"/>
    <w:rsid w:val="00B9675C"/>
    <w:rsid w:val="00B96A09"/>
    <w:rsid w:val="00BA1D8F"/>
    <w:rsid w:val="00BA40E3"/>
    <w:rsid w:val="00BA435A"/>
    <w:rsid w:val="00BA717D"/>
    <w:rsid w:val="00BB0B4F"/>
    <w:rsid w:val="00BB14D7"/>
    <w:rsid w:val="00BB1F35"/>
    <w:rsid w:val="00BB6460"/>
    <w:rsid w:val="00BB6E21"/>
    <w:rsid w:val="00BC2121"/>
    <w:rsid w:val="00BC6C5F"/>
    <w:rsid w:val="00BD0715"/>
    <w:rsid w:val="00BD09F2"/>
    <w:rsid w:val="00BD0D02"/>
    <w:rsid w:val="00BD3554"/>
    <w:rsid w:val="00BD663A"/>
    <w:rsid w:val="00BD73E0"/>
    <w:rsid w:val="00BE11CA"/>
    <w:rsid w:val="00BE208A"/>
    <w:rsid w:val="00BE4407"/>
    <w:rsid w:val="00BF2A6B"/>
    <w:rsid w:val="00BF322C"/>
    <w:rsid w:val="00BF4C6A"/>
    <w:rsid w:val="00BF4F73"/>
    <w:rsid w:val="00BF5F49"/>
    <w:rsid w:val="00C00D34"/>
    <w:rsid w:val="00C04BE3"/>
    <w:rsid w:val="00C06CF9"/>
    <w:rsid w:val="00C1109D"/>
    <w:rsid w:val="00C114CA"/>
    <w:rsid w:val="00C135BB"/>
    <w:rsid w:val="00C16575"/>
    <w:rsid w:val="00C1711B"/>
    <w:rsid w:val="00C2637B"/>
    <w:rsid w:val="00C3016E"/>
    <w:rsid w:val="00C31089"/>
    <w:rsid w:val="00C3122A"/>
    <w:rsid w:val="00C36DA5"/>
    <w:rsid w:val="00C37AAF"/>
    <w:rsid w:val="00C37F69"/>
    <w:rsid w:val="00C400B0"/>
    <w:rsid w:val="00C409DF"/>
    <w:rsid w:val="00C42BA6"/>
    <w:rsid w:val="00C44B14"/>
    <w:rsid w:val="00C45E5F"/>
    <w:rsid w:val="00C45F69"/>
    <w:rsid w:val="00C46FF6"/>
    <w:rsid w:val="00C47542"/>
    <w:rsid w:val="00C47685"/>
    <w:rsid w:val="00C47E7B"/>
    <w:rsid w:val="00C5217E"/>
    <w:rsid w:val="00C52FEC"/>
    <w:rsid w:val="00C533CA"/>
    <w:rsid w:val="00C55FCA"/>
    <w:rsid w:val="00C629FE"/>
    <w:rsid w:val="00C62FD4"/>
    <w:rsid w:val="00C63AA8"/>
    <w:rsid w:val="00C63EC9"/>
    <w:rsid w:val="00C67DF9"/>
    <w:rsid w:val="00C70F72"/>
    <w:rsid w:val="00C7131C"/>
    <w:rsid w:val="00C71395"/>
    <w:rsid w:val="00C71D7A"/>
    <w:rsid w:val="00C736C8"/>
    <w:rsid w:val="00C73EE7"/>
    <w:rsid w:val="00C81695"/>
    <w:rsid w:val="00C83EA8"/>
    <w:rsid w:val="00C8482D"/>
    <w:rsid w:val="00C84CBC"/>
    <w:rsid w:val="00C90E14"/>
    <w:rsid w:val="00C92038"/>
    <w:rsid w:val="00C92C67"/>
    <w:rsid w:val="00C947CD"/>
    <w:rsid w:val="00C95FFD"/>
    <w:rsid w:val="00C97258"/>
    <w:rsid w:val="00CA01B3"/>
    <w:rsid w:val="00CA0F20"/>
    <w:rsid w:val="00CA2504"/>
    <w:rsid w:val="00CA29D8"/>
    <w:rsid w:val="00CA3054"/>
    <w:rsid w:val="00CA45A7"/>
    <w:rsid w:val="00CA5C61"/>
    <w:rsid w:val="00CA616F"/>
    <w:rsid w:val="00CA6F6E"/>
    <w:rsid w:val="00CB1D07"/>
    <w:rsid w:val="00CB2E91"/>
    <w:rsid w:val="00CB6AEC"/>
    <w:rsid w:val="00CC13DB"/>
    <w:rsid w:val="00CC218F"/>
    <w:rsid w:val="00CC2B95"/>
    <w:rsid w:val="00CC439D"/>
    <w:rsid w:val="00CD0141"/>
    <w:rsid w:val="00CD2D39"/>
    <w:rsid w:val="00CD62F5"/>
    <w:rsid w:val="00CD6382"/>
    <w:rsid w:val="00CD76BC"/>
    <w:rsid w:val="00CE0B79"/>
    <w:rsid w:val="00CE3437"/>
    <w:rsid w:val="00CE44FA"/>
    <w:rsid w:val="00CE4F39"/>
    <w:rsid w:val="00CE52A8"/>
    <w:rsid w:val="00CE5937"/>
    <w:rsid w:val="00CE5EBA"/>
    <w:rsid w:val="00CE6C9F"/>
    <w:rsid w:val="00CE745D"/>
    <w:rsid w:val="00CE75D0"/>
    <w:rsid w:val="00CE7A28"/>
    <w:rsid w:val="00CF0FE4"/>
    <w:rsid w:val="00CF6082"/>
    <w:rsid w:val="00CF641B"/>
    <w:rsid w:val="00CF6E22"/>
    <w:rsid w:val="00D014EF"/>
    <w:rsid w:val="00D040B8"/>
    <w:rsid w:val="00D045DC"/>
    <w:rsid w:val="00D10521"/>
    <w:rsid w:val="00D109A5"/>
    <w:rsid w:val="00D11AFE"/>
    <w:rsid w:val="00D1760D"/>
    <w:rsid w:val="00D202CF"/>
    <w:rsid w:val="00D24388"/>
    <w:rsid w:val="00D250BF"/>
    <w:rsid w:val="00D25163"/>
    <w:rsid w:val="00D268AD"/>
    <w:rsid w:val="00D33D21"/>
    <w:rsid w:val="00D33DC8"/>
    <w:rsid w:val="00D34E5B"/>
    <w:rsid w:val="00D35F7F"/>
    <w:rsid w:val="00D369FF"/>
    <w:rsid w:val="00D422D5"/>
    <w:rsid w:val="00D43D58"/>
    <w:rsid w:val="00D44F2F"/>
    <w:rsid w:val="00D4560B"/>
    <w:rsid w:val="00D47277"/>
    <w:rsid w:val="00D473B3"/>
    <w:rsid w:val="00D50329"/>
    <w:rsid w:val="00D50BE9"/>
    <w:rsid w:val="00D52510"/>
    <w:rsid w:val="00D52F35"/>
    <w:rsid w:val="00D537D8"/>
    <w:rsid w:val="00D54C28"/>
    <w:rsid w:val="00D54EBF"/>
    <w:rsid w:val="00D55878"/>
    <w:rsid w:val="00D55DCC"/>
    <w:rsid w:val="00D57B2A"/>
    <w:rsid w:val="00D617DB"/>
    <w:rsid w:val="00D61F35"/>
    <w:rsid w:val="00D646D6"/>
    <w:rsid w:val="00D66AA7"/>
    <w:rsid w:val="00D73B12"/>
    <w:rsid w:val="00D73C83"/>
    <w:rsid w:val="00D7682A"/>
    <w:rsid w:val="00D857EF"/>
    <w:rsid w:val="00D86BAA"/>
    <w:rsid w:val="00D878D7"/>
    <w:rsid w:val="00D904BF"/>
    <w:rsid w:val="00D94EBF"/>
    <w:rsid w:val="00D94EC5"/>
    <w:rsid w:val="00DA0F82"/>
    <w:rsid w:val="00DA2C51"/>
    <w:rsid w:val="00DA4594"/>
    <w:rsid w:val="00DA6A4C"/>
    <w:rsid w:val="00DB27CE"/>
    <w:rsid w:val="00DB3E15"/>
    <w:rsid w:val="00DB4BF7"/>
    <w:rsid w:val="00DB6DE3"/>
    <w:rsid w:val="00DB7AA5"/>
    <w:rsid w:val="00DC19B9"/>
    <w:rsid w:val="00DC1E52"/>
    <w:rsid w:val="00DC4449"/>
    <w:rsid w:val="00DC4B43"/>
    <w:rsid w:val="00DC5EDC"/>
    <w:rsid w:val="00DC64B4"/>
    <w:rsid w:val="00DD22B4"/>
    <w:rsid w:val="00DD426E"/>
    <w:rsid w:val="00DD4396"/>
    <w:rsid w:val="00DD4B4B"/>
    <w:rsid w:val="00DE0F82"/>
    <w:rsid w:val="00DE13E6"/>
    <w:rsid w:val="00DE1C48"/>
    <w:rsid w:val="00DE1F6D"/>
    <w:rsid w:val="00DE3E7C"/>
    <w:rsid w:val="00DE636F"/>
    <w:rsid w:val="00DF05C8"/>
    <w:rsid w:val="00DF3BBF"/>
    <w:rsid w:val="00DF50AC"/>
    <w:rsid w:val="00E01C36"/>
    <w:rsid w:val="00E023D0"/>
    <w:rsid w:val="00E03CAE"/>
    <w:rsid w:val="00E040E9"/>
    <w:rsid w:val="00E05880"/>
    <w:rsid w:val="00E11BC3"/>
    <w:rsid w:val="00E137D2"/>
    <w:rsid w:val="00E14D8A"/>
    <w:rsid w:val="00E21236"/>
    <w:rsid w:val="00E22EB1"/>
    <w:rsid w:val="00E251B1"/>
    <w:rsid w:val="00E26B64"/>
    <w:rsid w:val="00E26E33"/>
    <w:rsid w:val="00E26F7F"/>
    <w:rsid w:val="00E277B5"/>
    <w:rsid w:val="00E27DF1"/>
    <w:rsid w:val="00E336F3"/>
    <w:rsid w:val="00E33AEA"/>
    <w:rsid w:val="00E345FF"/>
    <w:rsid w:val="00E35B35"/>
    <w:rsid w:val="00E4061D"/>
    <w:rsid w:val="00E4115A"/>
    <w:rsid w:val="00E421B0"/>
    <w:rsid w:val="00E45EB7"/>
    <w:rsid w:val="00E5250D"/>
    <w:rsid w:val="00E530F3"/>
    <w:rsid w:val="00E53AD5"/>
    <w:rsid w:val="00E53B94"/>
    <w:rsid w:val="00E55CAA"/>
    <w:rsid w:val="00E567C0"/>
    <w:rsid w:val="00E57D2F"/>
    <w:rsid w:val="00E6132E"/>
    <w:rsid w:val="00E642C6"/>
    <w:rsid w:val="00E66903"/>
    <w:rsid w:val="00E72185"/>
    <w:rsid w:val="00E7503C"/>
    <w:rsid w:val="00E80184"/>
    <w:rsid w:val="00E824A0"/>
    <w:rsid w:val="00E85505"/>
    <w:rsid w:val="00E90A8F"/>
    <w:rsid w:val="00E92594"/>
    <w:rsid w:val="00E92EA4"/>
    <w:rsid w:val="00E93FE2"/>
    <w:rsid w:val="00E95D0C"/>
    <w:rsid w:val="00E96EAF"/>
    <w:rsid w:val="00EA4F7C"/>
    <w:rsid w:val="00EA7C7D"/>
    <w:rsid w:val="00EA7CCD"/>
    <w:rsid w:val="00EB310E"/>
    <w:rsid w:val="00EB4F2D"/>
    <w:rsid w:val="00EB5559"/>
    <w:rsid w:val="00EB6132"/>
    <w:rsid w:val="00EB779D"/>
    <w:rsid w:val="00EC615E"/>
    <w:rsid w:val="00EC6A4A"/>
    <w:rsid w:val="00EC7DB8"/>
    <w:rsid w:val="00ED0656"/>
    <w:rsid w:val="00ED1965"/>
    <w:rsid w:val="00ED1A9E"/>
    <w:rsid w:val="00ED61A1"/>
    <w:rsid w:val="00EE2B82"/>
    <w:rsid w:val="00EF0BE7"/>
    <w:rsid w:val="00EF1DE5"/>
    <w:rsid w:val="00EF274A"/>
    <w:rsid w:val="00EF33DC"/>
    <w:rsid w:val="00EF6B77"/>
    <w:rsid w:val="00EF7B61"/>
    <w:rsid w:val="00F0052C"/>
    <w:rsid w:val="00F023F1"/>
    <w:rsid w:val="00F02744"/>
    <w:rsid w:val="00F045A7"/>
    <w:rsid w:val="00F06426"/>
    <w:rsid w:val="00F11AB9"/>
    <w:rsid w:val="00F127A7"/>
    <w:rsid w:val="00F14E6F"/>
    <w:rsid w:val="00F15DA0"/>
    <w:rsid w:val="00F16780"/>
    <w:rsid w:val="00F169E9"/>
    <w:rsid w:val="00F20CEB"/>
    <w:rsid w:val="00F2680F"/>
    <w:rsid w:val="00F2763C"/>
    <w:rsid w:val="00F30898"/>
    <w:rsid w:val="00F33B11"/>
    <w:rsid w:val="00F33BC9"/>
    <w:rsid w:val="00F33FD1"/>
    <w:rsid w:val="00F35DF1"/>
    <w:rsid w:val="00F3798E"/>
    <w:rsid w:val="00F40B73"/>
    <w:rsid w:val="00F42CC2"/>
    <w:rsid w:val="00F45276"/>
    <w:rsid w:val="00F4643C"/>
    <w:rsid w:val="00F464F5"/>
    <w:rsid w:val="00F47930"/>
    <w:rsid w:val="00F523FA"/>
    <w:rsid w:val="00F56E8D"/>
    <w:rsid w:val="00F63926"/>
    <w:rsid w:val="00F6563A"/>
    <w:rsid w:val="00F6609F"/>
    <w:rsid w:val="00F670AD"/>
    <w:rsid w:val="00F733F4"/>
    <w:rsid w:val="00F73659"/>
    <w:rsid w:val="00F75F8A"/>
    <w:rsid w:val="00F77724"/>
    <w:rsid w:val="00F777B7"/>
    <w:rsid w:val="00F818A8"/>
    <w:rsid w:val="00F82FB3"/>
    <w:rsid w:val="00F85381"/>
    <w:rsid w:val="00F856FA"/>
    <w:rsid w:val="00F879E3"/>
    <w:rsid w:val="00F913B6"/>
    <w:rsid w:val="00F9278A"/>
    <w:rsid w:val="00F93626"/>
    <w:rsid w:val="00F970E2"/>
    <w:rsid w:val="00FA00BF"/>
    <w:rsid w:val="00FA16E3"/>
    <w:rsid w:val="00FA1D4B"/>
    <w:rsid w:val="00FA2976"/>
    <w:rsid w:val="00FA30C9"/>
    <w:rsid w:val="00FC0077"/>
    <w:rsid w:val="00FC0BF3"/>
    <w:rsid w:val="00FC30B5"/>
    <w:rsid w:val="00FD44FC"/>
    <w:rsid w:val="00FD4FC7"/>
    <w:rsid w:val="00FD760B"/>
    <w:rsid w:val="00FD78AF"/>
    <w:rsid w:val="00FE0782"/>
    <w:rsid w:val="00FE1523"/>
    <w:rsid w:val="00FE6462"/>
    <w:rsid w:val="00FE680D"/>
    <w:rsid w:val="00FE7035"/>
    <w:rsid w:val="00FF1DBA"/>
    <w:rsid w:val="00FF6CE2"/>
    <w:rsid w:val="00FF7554"/>
    <w:rsid w:val="148B67E4"/>
    <w:rsid w:val="1B294A56"/>
    <w:rsid w:val="222000BB"/>
    <w:rsid w:val="2B806827"/>
    <w:rsid w:val="3163746B"/>
    <w:rsid w:val="35534CBA"/>
    <w:rsid w:val="75E34AA7"/>
    <w:rsid w:val="7A784E6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BE3"/>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C04BE3"/>
    <w:rPr>
      <w:sz w:val="18"/>
      <w:szCs w:val="18"/>
    </w:rPr>
  </w:style>
  <w:style w:type="character" w:customStyle="1" w:styleId="Char">
    <w:name w:val="批注框文本 Char"/>
    <w:basedOn w:val="a0"/>
    <w:link w:val="a3"/>
    <w:uiPriority w:val="99"/>
    <w:semiHidden/>
    <w:locked/>
    <w:rsid w:val="00C04BE3"/>
    <w:rPr>
      <w:rFonts w:cs="Times New Roman"/>
      <w:sz w:val="18"/>
      <w:szCs w:val="18"/>
    </w:rPr>
  </w:style>
  <w:style w:type="paragraph" w:styleId="a4">
    <w:name w:val="footer"/>
    <w:basedOn w:val="a"/>
    <w:link w:val="Char0"/>
    <w:uiPriority w:val="99"/>
    <w:rsid w:val="00C04BE3"/>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C04BE3"/>
    <w:rPr>
      <w:rFonts w:cs="Times New Roman"/>
      <w:sz w:val="18"/>
      <w:szCs w:val="18"/>
    </w:rPr>
  </w:style>
  <w:style w:type="paragraph" w:styleId="a5">
    <w:name w:val="header"/>
    <w:basedOn w:val="a"/>
    <w:link w:val="Char1"/>
    <w:uiPriority w:val="99"/>
    <w:semiHidden/>
    <w:rsid w:val="00C04BE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locked/>
    <w:rsid w:val="00C04BE3"/>
    <w:rPr>
      <w:rFonts w:cs="Times New Roman"/>
      <w:sz w:val="18"/>
      <w:szCs w:val="18"/>
    </w:rPr>
  </w:style>
  <w:style w:type="paragraph" w:styleId="a6">
    <w:name w:val="Normal (Web)"/>
    <w:basedOn w:val="a"/>
    <w:uiPriority w:val="99"/>
    <w:rsid w:val="00C04BE3"/>
    <w:pPr>
      <w:widowControl/>
      <w:jc w:val="left"/>
    </w:pPr>
    <w:rPr>
      <w:rFonts w:ascii="宋体" w:hAnsi="宋体" w:cs="宋体"/>
      <w:kern w:val="0"/>
      <w:sz w:val="24"/>
      <w:szCs w:val="24"/>
    </w:rPr>
  </w:style>
  <w:style w:type="character" w:styleId="a7">
    <w:name w:val="Hyperlink"/>
    <w:basedOn w:val="a0"/>
    <w:uiPriority w:val="99"/>
    <w:rsid w:val="00C04BE3"/>
    <w:rPr>
      <w:rFonts w:cs="Times New Roman"/>
      <w:color w:val="0000FF"/>
      <w:u w:val="single"/>
    </w:rPr>
  </w:style>
  <w:style w:type="table" w:styleId="a8">
    <w:name w:val="Table Grid"/>
    <w:basedOn w:val="a1"/>
    <w:uiPriority w:val="99"/>
    <w:rsid w:val="00C04BE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a"/>
    <w:uiPriority w:val="99"/>
    <w:rsid w:val="00C04BE3"/>
    <w:pPr>
      <w:widowControl/>
      <w:spacing w:after="160" w:line="240" w:lineRule="exact"/>
      <w:jc w:val="left"/>
    </w:pPr>
    <w:rPr>
      <w:rFonts w:ascii="Verdana" w:hAnsi="Verdana"/>
      <w:kern w:val="0"/>
      <w:sz w:val="20"/>
      <w:szCs w:val="20"/>
      <w:lang w:eastAsia="en-US"/>
    </w:rPr>
  </w:style>
  <w:style w:type="character" w:customStyle="1" w:styleId="apple-converted-space">
    <w:name w:val="apple-converted-space"/>
    <w:basedOn w:val="a0"/>
    <w:uiPriority w:val="99"/>
    <w:rsid w:val="007677F2"/>
    <w:rPr>
      <w:rFonts w:cs="Times New Roman"/>
    </w:rPr>
  </w:style>
</w:styles>
</file>

<file path=word/webSettings.xml><?xml version="1.0" encoding="utf-8"?>
<w:webSettings xmlns:r="http://schemas.openxmlformats.org/officeDocument/2006/relationships" xmlns:w="http://schemas.openxmlformats.org/wordprocessingml/2006/main">
  <w:divs>
    <w:div w:id="67843726">
      <w:marLeft w:val="0"/>
      <w:marRight w:val="0"/>
      <w:marTop w:val="0"/>
      <w:marBottom w:val="0"/>
      <w:divBdr>
        <w:top w:val="none" w:sz="0" w:space="0" w:color="auto"/>
        <w:left w:val="none" w:sz="0" w:space="0" w:color="auto"/>
        <w:bottom w:val="none" w:sz="0" w:space="0" w:color="auto"/>
        <w:right w:val="none" w:sz="0" w:space="0" w:color="auto"/>
      </w:divBdr>
      <w:divsChild>
        <w:div w:id="67843722">
          <w:marLeft w:val="0"/>
          <w:marRight w:val="0"/>
          <w:marTop w:val="0"/>
          <w:marBottom w:val="0"/>
          <w:divBdr>
            <w:top w:val="none" w:sz="0" w:space="0" w:color="auto"/>
            <w:left w:val="none" w:sz="0" w:space="0" w:color="auto"/>
            <w:bottom w:val="none" w:sz="0" w:space="0" w:color="auto"/>
            <w:right w:val="none" w:sz="0" w:space="0" w:color="auto"/>
          </w:divBdr>
          <w:divsChild>
            <w:div w:id="67843724">
              <w:marLeft w:val="0"/>
              <w:marRight w:val="0"/>
              <w:marTop w:val="0"/>
              <w:marBottom w:val="0"/>
              <w:divBdr>
                <w:top w:val="none" w:sz="0" w:space="0" w:color="auto"/>
                <w:left w:val="none" w:sz="0" w:space="0" w:color="auto"/>
                <w:bottom w:val="none" w:sz="0" w:space="0" w:color="auto"/>
                <w:right w:val="none" w:sz="0" w:space="0" w:color="auto"/>
              </w:divBdr>
              <w:divsChild>
                <w:div w:id="67843725">
                  <w:marLeft w:val="0"/>
                  <w:marRight w:val="0"/>
                  <w:marTop w:val="0"/>
                  <w:marBottom w:val="0"/>
                  <w:divBdr>
                    <w:top w:val="none" w:sz="0" w:space="0" w:color="auto"/>
                    <w:left w:val="none" w:sz="0" w:space="0" w:color="auto"/>
                    <w:bottom w:val="none" w:sz="0" w:space="0" w:color="auto"/>
                    <w:right w:val="single" w:sz="6" w:space="31" w:color="DDDDDD"/>
                  </w:divBdr>
                  <w:divsChild>
                    <w:div w:id="67843727">
                      <w:marLeft w:val="0"/>
                      <w:marRight w:val="0"/>
                      <w:marTop w:val="0"/>
                      <w:marBottom w:val="0"/>
                      <w:divBdr>
                        <w:top w:val="none" w:sz="0" w:space="0" w:color="auto"/>
                        <w:left w:val="none" w:sz="0" w:space="0" w:color="auto"/>
                        <w:bottom w:val="none" w:sz="0" w:space="0" w:color="auto"/>
                        <w:right w:val="none" w:sz="0" w:space="0" w:color="auto"/>
                      </w:divBdr>
                      <w:divsChild>
                        <w:div w:id="6784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awtime.cn/info/xingshisusongfa/zssszsqijian/"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xingzheng.lawtime.cn/xzsscjrdangsiren/"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xingzheng.lawtime.cn/xzfg/" TargetMode="External"/><Relationship Id="rId11" Type="http://schemas.openxmlformats.org/officeDocument/2006/relationships/hyperlink" Target="http://www.lawtime.cn/info/xingshisusongfa/zssszsqijia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xingzheng.lawtime.cn/xzsscjrdangsiren/" TargetMode="External"/><Relationship Id="rId4" Type="http://schemas.openxmlformats.org/officeDocument/2006/relationships/footnotes" Target="footnotes.xml"/><Relationship Id="rId9" Type="http://schemas.openxmlformats.org/officeDocument/2006/relationships/hyperlink" Target="http://xingzheng.lawtime.cn/xzf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42</Pages>
  <Words>26709</Words>
  <Characters>152247</Characters>
  <Application>Microsoft Office Word</Application>
  <DocSecurity>0</DocSecurity>
  <Lines>1268</Lines>
  <Paragraphs>357</Paragraphs>
  <ScaleCrop>false</ScaleCrop>
  <Company>China</Company>
  <LinksUpToDate>false</LinksUpToDate>
  <CharactersWithSpaces>178599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市发展改革委(粮食局、物价局)权责清单事项梳理汇总表</dc:title>
  <dc:subject/>
  <dc:creator>User</dc:creator>
  <cp:keywords/>
  <dc:description/>
  <cp:lastModifiedBy>USER-</cp:lastModifiedBy>
  <cp:revision>8</cp:revision>
  <dcterms:created xsi:type="dcterms:W3CDTF">2017-06-14T00:41:00Z</dcterms:created>
  <dcterms:modified xsi:type="dcterms:W3CDTF">2017-07-13T01:33:00Z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2052-10.1.0.6479</vt:lpwstr>
  </property>
</Properties>
</file>